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6D" w:rsidRDefault="00696ED0" w:rsidP="00BF616D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</w:t>
      </w:r>
      <w:bookmarkStart w:id="0" w:name="_GoBack"/>
      <w:r w:rsidRPr="00696ED0">
        <w:rPr>
          <w:rFonts w:ascii="Arial" w:hAnsi="Arial" w:cs="Arial"/>
          <w:b/>
          <w:sz w:val="22"/>
          <w:szCs w:val="22"/>
          <w:u w:val="single"/>
        </w:rPr>
        <w:t>04.03.</w:t>
      </w:r>
      <w:r w:rsidR="00BF616D" w:rsidRPr="00696ED0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7554F9" w:rsidRPr="00696ED0">
        <w:rPr>
          <w:rFonts w:ascii="Arial" w:hAnsi="Arial" w:cs="Arial"/>
          <w:b/>
          <w:sz w:val="22"/>
          <w:szCs w:val="22"/>
          <w:u w:val="single"/>
        </w:rPr>
        <w:t>20</w:t>
      </w:r>
      <w:r w:rsidRPr="00696ED0">
        <w:rPr>
          <w:rFonts w:ascii="Arial" w:hAnsi="Arial" w:cs="Arial"/>
          <w:b/>
          <w:sz w:val="22"/>
          <w:szCs w:val="22"/>
          <w:u w:val="single"/>
        </w:rPr>
        <w:t xml:space="preserve"> г.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End w:id="0"/>
      <w:r>
        <w:rPr>
          <w:rFonts w:ascii="Arial" w:hAnsi="Arial" w:cs="Arial"/>
          <w:b/>
          <w:sz w:val="22"/>
          <w:szCs w:val="22"/>
        </w:rPr>
        <w:t>№_</w:t>
      </w:r>
      <w:r w:rsidRPr="00696ED0">
        <w:rPr>
          <w:rFonts w:ascii="Arial" w:hAnsi="Arial" w:cs="Arial"/>
          <w:b/>
          <w:sz w:val="22"/>
          <w:szCs w:val="22"/>
          <w:u w:val="single"/>
        </w:rPr>
        <w:t>139</w:t>
      </w:r>
    </w:p>
    <w:p w:rsidR="00BF616D" w:rsidRDefault="00BF616D" w:rsidP="00BF616D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РОССИЙСКАЯ ФЕДЕРАЦИЯ</w:t>
      </w:r>
    </w:p>
    <w:p w:rsidR="00BF616D" w:rsidRDefault="00BF616D" w:rsidP="00BF61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ИРКУТСКАЯ ОБЛАСТЬ</w:t>
      </w:r>
    </w:p>
    <w:p w:rsidR="00BF616D" w:rsidRDefault="00BF616D" w:rsidP="00BF616D">
      <w:pPr>
        <w:keepNext/>
        <w:jc w:val="center"/>
        <w:outlineLvl w:val="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ОСИНСКИЙ МУНИЦИПАЛЬНЫЙ РАЙОН</w:t>
      </w:r>
    </w:p>
    <w:p w:rsidR="00BF616D" w:rsidRDefault="00BF616D" w:rsidP="00BF616D">
      <w:pPr>
        <w:keepNext/>
        <w:jc w:val="center"/>
        <w:outlineLvl w:val="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МЭР ОСИНСКОГО МУНИЦИПАЛЬНОГО РАЙОНА</w:t>
      </w:r>
    </w:p>
    <w:p w:rsidR="00BF616D" w:rsidRDefault="00BF616D" w:rsidP="00BF61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ПОСТАНОВЛЕНИЕ</w:t>
      </w:r>
    </w:p>
    <w:p w:rsidR="00BF616D" w:rsidRDefault="00BF616D" w:rsidP="00BF616D">
      <w:pPr>
        <w:jc w:val="center"/>
        <w:rPr>
          <w:sz w:val="22"/>
          <w:szCs w:val="22"/>
        </w:rPr>
      </w:pPr>
    </w:p>
    <w:p w:rsidR="00FC206E" w:rsidRDefault="00BF616D" w:rsidP="00BF61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</w:t>
      </w:r>
      <w:r w:rsidR="00FC206E">
        <w:rPr>
          <w:rFonts w:ascii="Arial" w:hAnsi="Arial" w:cs="Arial"/>
          <w:b/>
          <w:sz w:val="22"/>
          <w:szCs w:val="22"/>
        </w:rPr>
        <w:t xml:space="preserve"> ВНЕСЕНИИ ИЗМЕНЕНИЙ В ПОСТАНОВЛЕНИЕ МЭРА ОСИНСКОГО МУНИЦИПАЛЬНОГО РАЙОНА №730 ОТ 12.11.2019 ГОДА «ОБ УТВЕРЖДЕНИИ ПЕРЕЧНЯ ДОЛЖНОСТНЫХ ЛИЦ АДМИНИСТРАЦИИ ОСИНСКОГО МУНИЦИПАЛЬНОГО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F616D" w:rsidRDefault="00BF616D" w:rsidP="00BF616D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РАЙОНА, НАДЕЛЕННЫХ ПОЛНОМОЧИЯМИ ПО СОСТАВЛЕНИЮ ПРОТОКОЛОВ ОБ АДМИНИСТРАТИВНЫХ ПРАВОНАРУШЕНИЯХ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="00FC206E">
        <w:rPr>
          <w:rFonts w:ascii="Arial" w:hAnsi="Arial" w:cs="Arial"/>
          <w:b/>
          <w:caps/>
          <w:sz w:val="22"/>
          <w:szCs w:val="22"/>
        </w:rPr>
        <w:t>В НОВОЙ РЕДАКЦИИ»</w:t>
      </w:r>
    </w:p>
    <w:p w:rsidR="00BF616D" w:rsidRDefault="00BF616D" w:rsidP="00BF616D">
      <w:pPr>
        <w:jc w:val="center"/>
        <w:rPr>
          <w:sz w:val="26"/>
          <w:szCs w:val="26"/>
        </w:rPr>
      </w:pPr>
    </w:p>
    <w:p w:rsidR="00BF616D" w:rsidRDefault="00BF616D" w:rsidP="00BF616D">
      <w:pPr>
        <w:pStyle w:val="a3"/>
        <w:suppressAutoHyphens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FC206E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FC206E">
        <w:rPr>
          <w:rFonts w:ascii="Arial" w:hAnsi="Arial" w:cs="Arial"/>
          <w:sz w:val="24"/>
          <w:szCs w:val="24"/>
        </w:rPr>
        <w:t>ст.2 Закона Иркутской области от 04.04.2014г. №37 – 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</w:t>
      </w:r>
      <w:r w:rsidR="00FC206E" w:rsidRPr="00FC206E">
        <w:rPr>
          <w:rFonts w:ascii="Arial" w:hAnsi="Arial" w:cs="Arial"/>
          <w:sz w:val="24"/>
          <w:szCs w:val="24"/>
        </w:rPr>
        <w:t xml:space="preserve"> </w:t>
      </w:r>
      <w:r w:rsidR="00FC206E">
        <w:rPr>
          <w:rFonts w:ascii="Arial" w:hAnsi="Arial" w:cs="Arial"/>
          <w:sz w:val="24"/>
          <w:szCs w:val="24"/>
        </w:rPr>
        <w:t xml:space="preserve"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</w:t>
      </w:r>
      <w:r w:rsidR="001202CD">
        <w:rPr>
          <w:rFonts w:ascii="Arial" w:hAnsi="Arial" w:cs="Arial"/>
          <w:sz w:val="24"/>
          <w:szCs w:val="24"/>
        </w:rPr>
        <w:t xml:space="preserve">ст. 19 ФЗ от 06.10.2003 г. №131 – ФЗ «Об общих принципах организации местного самоуправления в РФ», </w:t>
      </w:r>
      <w:r>
        <w:rPr>
          <w:rFonts w:ascii="Arial" w:hAnsi="Arial" w:cs="Arial"/>
          <w:sz w:val="24"/>
          <w:szCs w:val="24"/>
        </w:rPr>
        <w:t xml:space="preserve">руководствуясь  ч. 4 ст. 55 Устава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</w:t>
      </w:r>
    </w:p>
    <w:p w:rsidR="00BF616D" w:rsidRDefault="00BF616D" w:rsidP="00BF616D">
      <w:pPr>
        <w:pStyle w:val="a3"/>
        <w:suppressAutoHyphens/>
        <w:rPr>
          <w:rFonts w:ascii="Arial" w:hAnsi="Arial" w:cs="Arial"/>
          <w:sz w:val="24"/>
          <w:szCs w:val="24"/>
        </w:rPr>
      </w:pPr>
    </w:p>
    <w:p w:rsidR="00BF616D" w:rsidRDefault="00BF616D" w:rsidP="00BF616D">
      <w:pPr>
        <w:pStyle w:val="a3"/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BF616D" w:rsidRDefault="00BF616D" w:rsidP="00FC206E">
      <w:pPr>
        <w:pStyle w:val="a3"/>
        <w:suppressAutoHyphens/>
        <w:rPr>
          <w:rFonts w:ascii="Arial" w:hAnsi="Arial" w:cs="Arial"/>
          <w:sz w:val="24"/>
          <w:szCs w:val="24"/>
        </w:rPr>
      </w:pPr>
    </w:p>
    <w:p w:rsidR="00FC206E" w:rsidRDefault="00BF616D" w:rsidP="00FC206E">
      <w:pPr>
        <w:ind w:firstLine="7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33B74">
        <w:rPr>
          <w:rFonts w:ascii="Arial" w:hAnsi="Arial" w:cs="Arial"/>
        </w:rPr>
        <w:tab/>
      </w:r>
      <w:r w:rsidR="00FC206E">
        <w:rPr>
          <w:rFonts w:ascii="Arial" w:hAnsi="Arial" w:cs="Arial"/>
        </w:rPr>
        <w:t xml:space="preserve">Внести следующие изменения в постановление мэра </w:t>
      </w:r>
      <w:proofErr w:type="spellStart"/>
      <w:r w:rsidR="00FC206E">
        <w:rPr>
          <w:rFonts w:ascii="Arial" w:hAnsi="Arial" w:cs="Arial"/>
        </w:rPr>
        <w:t>Осинского</w:t>
      </w:r>
      <w:proofErr w:type="spellEnd"/>
      <w:r w:rsidR="00FC206E">
        <w:rPr>
          <w:rFonts w:ascii="Arial" w:hAnsi="Arial" w:cs="Arial"/>
        </w:rPr>
        <w:t xml:space="preserve"> муниципального района №730 от 12.11.2019 года «Об утверждении </w:t>
      </w:r>
      <w:r w:rsidR="00FC206E" w:rsidRPr="00FC206E">
        <w:rPr>
          <w:rFonts w:ascii="Arial" w:hAnsi="Arial" w:cs="Arial"/>
        </w:rPr>
        <w:t xml:space="preserve">перечня должностных лиц администрации </w:t>
      </w:r>
      <w:proofErr w:type="spellStart"/>
      <w:r w:rsidR="00FC206E">
        <w:rPr>
          <w:rFonts w:ascii="Arial" w:hAnsi="Arial" w:cs="Arial"/>
        </w:rPr>
        <w:t>Осинского</w:t>
      </w:r>
      <w:proofErr w:type="spellEnd"/>
      <w:r w:rsidR="00FC206E">
        <w:rPr>
          <w:rFonts w:ascii="Arial" w:hAnsi="Arial" w:cs="Arial"/>
        </w:rPr>
        <w:t xml:space="preserve"> муниципального </w:t>
      </w:r>
      <w:r w:rsidR="00FC206E" w:rsidRPr="00FC206E">
        <w:rPr>
          <w:rFonts w:ascii="Arial" w:hAnsi="Arial" w:cs="Arial"/>
        </w:rPr>
        <w:t>района, наделенных полномочиями по составлению протоколов об административных правонарушениях в новой редакции»</w:t>
      </w:r>
      <w:r w:rsidR="00FC206E">
        <w:rPr>
          <w:rFonts w:ascii="Arial" w:hAnsi="Arial" w:cs="Arial"/>
        </w:rPr>
        <w:t>:</w:t>
      </w:r>
    </w:p>
    <w:p w:rsidR="00FC206E" w:rsidRDefault="00FC206E" w:rsidP="00FC206E">
      <w:pPr>
        <w:ind w:firstLine="726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533B74">
        <w:rPr>
          <w:rFonts w:ascii="Arial" w:hAnsi="Arial" w:cs="Arial"/>
        </w:rPr>
        <w:tab/>
      </w:r>
      <w:r>
        <w:rPr>
          <w:rFonts w:ascii="Arial" w:hAnsi="Arial" w:cs="Arial"/>
        </w:rPr>
        <w:t>В пункте 1 добавить «Законом Иркутской области от 3 октября 2014 года №106-ОЗ «</w:t>
      </w:r>
      <w:r w:rsidR="00533B74">
        <w:rPr>
          <w:rFonts w:ascii="Arial" w:hAnsi="Arial" w:cs="Arial"/>
        </w:rPr>
        <w:t>О должностных лицах, уполномоченных составлять протоколы об отдельных административных правонарушениях, предусмотренных Кодексом РФ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полномочий в области федерального государственного надзора, муниципального контроля, муниципального финансового контроля:</w:t>
      </w:r>
    </w:p>
    <w:p w:rsidR="00533B74" w:rsidRDefault="00533B74" w:rsidP="00FC206E">
      <w:pPr>
        <w:ind w:firstLine="726"/>
        <w:jc w:val="both"/>
        <w:rPr>
          <w:rFonts w:ascii="Arial" w:hAnsi="Arial" w:cs="Arial"/>
        </w:rPr>
      </w:pPr>
      <w:r>
        <w:rPr>
          <w:rFonts w:ascii="Arial" w:hAnsi="Arial" w:cs="Arial"/>
        </w:rPr>
        <w:t>- Начальник отдела по внутреннему финансовому контролю;</w:t>
      </w:r>
    </w:p>
    <w:p w:rsidR="00533B74" w:rsidRPr="00FC206E" w:rsidRDefault="00533B74" w:rsidP="00FC206E">
      <w:pPr>
        <w:ind w:firstLine="7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Консультант </w:t>
      </w:r>
      <w:proofErr w:type="spellStart"/>
      <w:r>
        <w:rPr>
          <w:rFonts w:ascii="Arial" w:hAnsi="Arial" w:cs="Arial"/>
        </w:rPr>
        <w:t>консультант</w:t>
      </w:r>
      <w:proofErr w:type="spellEnd"/>
      <w:r>
        <w:rPr>
          <w:rFonts w:ascii="Arial" w:hAnsi="Arial" w:cs="Arial"/>
        </w:rPr>
        <w:t xml:space="preserve"> по внутреннему финансовому контролю</w:t>
      </w:r>
    </w:p>
    <w:p w:rsidR="00BF616D" w:rsidRDefault="007554F9" w:rsidP="00B77B25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F616D">
        <w:rPr>
          <w:rFonts w:ascii="Arial" w:hAnsi="Arial" w:cs="Arial"/>
        </w:rPr>
        <w:t xml:space="preserve">. Начальнику отдела по обеспечению деятельности мэра </w:t>
      </w:r>
      <w:proofErr w:type="spellStart"/>
      <w:r w:rsidR="00BF616D">
        <w:rPr>
          <w:rFonts w:ascii="Arial" w:hAnsi="Arial" w:cs="Arial"/>
        </w:rPr>
        <w:t>Борокшоновой</w:t>
      </w:r>
      <w:proofErr w:type="spellEnd"/>
      <w:r w:rsidR="00BF616D">
        <w:rPr>
          <w:rFonts w:ascii="Arial" w:hAnsi="Arial" w:cs="Arial"/>
        </w:rPr>
        <w:t xml:space="preserve"> Т.В. опубликовать (обнародовать) настоящее постановление в </w:t>
      </w:r>
      <w:proofErr w:type="spellStart"/>
      <w:r w:rsidR="00BF616D">
        <w:rPr>
          <w:rFonts w:ascii="Arial" w:hAnsi="Arial" w:cs="Arial"/>
        </w:rPr>
        <w:t>Осинской</w:t>
      </w:r>
      <w:proofErr w:type="spellEnd"/>
      <w:r w:rsidR="00BF616D">
        <w:rPr>
          <w:rFonts w:ascii="Arial" w:hAnsi="Arial" w:cs="Arial"/>
        </w:rPr>
        <w:t xml:space="preserve"> районной газете «Знамя труда» и разместить на официальном сайте администрации </w:t>
      </w:r>
      <w:proofErr w:type="spellStart"/>
      <w:r w:rsidR="00BF616D">
        <w:rPr>
          <w:rFonts w:ascii="Arial" w:hAnsi="Arial" w:cs="Arial"/>
        </w:rPr>
        <w:t>Осинского</w:t>
      </w:r>
      <w:proofErr w:type="spellEnd"/>
      <w:r w:rsidR="00BF616D">
        <w:rPr>
          <w:rFonts w:ascii="Arial" w:hAnsi="Arial" w:cs="Arial"/>
        </w:rPr>
        <w:t xml:space="preserve"> муниципального района.</w:t>
      </w:r>
    </w:p>
    <w:p w:rsidR="00533B74" w:rsidRDefault="00533B74" w:rsidP="00B77B25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Настоящее постановление вступает в силу после официального опубликования (обнародования).</w:t>
      </w:r>
    </w:p>
    <w:p w:rsidR="00BF616D" w:rsidRDefault="00533B74" w:rsidP="00B77B25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BF616D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F616D" w:rsidRDefault="00BF616D" w:rsidP="00BF616D">
      <w:pPr>
        <w:ind w:firstLine="720"/>
        <w:jc w:val="both"/>
        <w:rPr>
          <w:b/>
          <w:sz w:val="26"/>
          <w:szCs w:val="26"/>
        </w:rPr>
      </w:pPr>
    </w:p>
    <w:p w:rsidR="00BF616D" w:rsidRDefault="00BF616D" w:rsidP="00BF616D">
      <w:pPr>
        <w:ind w:firstLine="720"/>
        <w:jc w:val="both"/>
        <w:rPr>
          <w:b/>
          <w:sz w:val="26"/>
          <w:szCs w:val="26"/>
        </w:rPr>
      </w:pPr>
    </w:p>
    <w:p w:rsidR="00BF616D" w:rsidRDefault="00BF616D" w:rsidP="00BF61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                                               В.М. </w:t>
      </w:r>
      <w:proofErr w:type="spellStart"/>
      <w:r>
        <w:rPr>
          <w:rFonts w:ascii="Arial" w:hAnsi="Arial" w:cs="Arial"/>
        </w:rPr>
        <w:t>Мантыков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671444" w:rsidRPr="00151BED" w:rsidTr="008767ED">
        <w:tc>
          <w:tcPr>
            <w:tcW w:w="5148" w:type="dxa"/>
            <w:shd w:val="clear" w:color="auto" w:fill="auto"/>
          </w:tcPr>
          <w:p w:rsidR="007554F9" w:rsidRDefault="007554F9" w:rsidP="008767ED">
            <w:pPr>
              <w:jc w:val="both"/>
              <w:rPr>
                <w:rFonts w:ascii="Arial" w:hAnsi="Arial" w:cs="Arial"/>
              </w:rPr>
            </w:pPr>
          </w:p>
          <w:p w:rsidR="007554F9" w:rsidRDefault="007554F9" w:rsidP="008767ED">
            <w:pPr>
              <w:jc w:val="both"/>
              <w:rPr>
                <w:rFonts w:ascii="Arial" w:hAnsi="Arial" w:cs="Arial"/>
              </w:rPr>
            </w:pPr>
          </w:p>
          <w:p w:rsidR="007554F9" w:rsidRDefault="007554F9" w:rsidP="008767ED">
            <w:pPr>
              <w:jc w:val="both"/>
              <w:rPr>
                <w:rFonts w:ascii="Arial" w:hAnsi="Arial" w:cs="Arial"/>
              </w:rPr>
            </w:pPr>
          </w:p>
          <w:p w:rsidR="00533B74" w:rsidRDefault="00533B74" w:rsidP="008767ED">
            <w:pPr>
              <w:jc w:val="both"/>
              <w:rPr>
                <w:rFonts w:ascii="Arial" w:hAnsi="Arial" w:cs="Arial"/>
              </w:rPr>
            </w:pPr>
          </w:p>
          <w:p w:rsidR="00671444" w:rsidRPr="00151BED" w:rsidRDefault="00671444" w:rsidP="008767ED">
            <w:pPr>
              <w:jc w:val="both"/>
              <w:rPr>
                <w:rFonts w:ascii="Arial" w:hAnsi="Arial" w:cs="Arial"/>
              </w:rPr>
            </w:pPr>
            <w:r w:rsidRPr="00151BED">
              <w:rPr>
                <w:rFonts w:ascii="Arial" w:hAnsi="Arial" w:cs="Arial"/>
              </w:rPr>
              <w:lastRenderedPageBreak/>
              <w:t>Подготовила</w:t>
            </w:r>
          </w:p>
          <w:p w:rsidR="00671444" w:rsidRPr="00151BED" w:rsidRDefault="00671444" w:rsidP="008767ED">
            <w:pPr>
              <w:jc w:val="both"/>
              <w:rPr>
                <w:rFonts w:ascii="Arial" w:hAnsi="Arial" w:cs="Arial"/>
              </w:rPr>
            </w:pPr>
            <w:r w:rsidRPr="00151BED">
              <w:rPr>
                <w:rFonts w:ascii="Arial" w:hAnsi="Arial" w:cs="Arial"/>
              </w:rPr>
              <w:t xml:space="preserve">                                                                                  </w:t>
            </w:r>
          </w:p>
          <w:p w:rsidR="00671444" w:rsidRPr="00151BED" w:rsidRDefault="00671444" w:rsidP="008767ED">
            <w:pPr>
              <w:jc w:val="both"/>
              <w:rPr>
                <w:rFonts w:ascii="Arial" w:hAnsi="Arial" w:cs="Arial"/>
              </w:rPr>
            </w:pPr>
            <w:r w:rsidRPr="00151BED">
              <w:rPr>
                <w:rFonts w:ascii="Arial" w:hAnsi="Arial" w:cs="Arial"/>
              </w:rPr>
              <w:t>Согласовано</w:t>
            </w:r>
            <w:r w:rsidRPr="00151BED">
              <w:rPr>
                <w:rFonts w:ascii="Arial" w:hAnsi="Arial" w:cs="Arial"/>
              </w:rPr>
              <w:tab/>
              <w:t xml:space="preserve">                                                                        </w:t>
            </w:r>
          </w:p>
          <w:p w:rsidR="00671444" w:rsidRPr="00151BED" w:rsidRDefault="00671444" w:rsidP="008767ED">
            <w:pPr>
              <w:tabs>
                <w:tab w:val="left" w:pos="6945"/>
              </w:tabs>
              <w:jc w:val="both"/>
              <w:rPr>
                <w:rFonts w:ascii="Arial" w:hAnsi="Arial" w:cs="Arial"/>
              </w:rPr>
            </w:pPr>
          </w:p>
          <w:p w:rsidR="00671444" w:rsidRPr="00151BED" w:rsidRDefault="00671444" w:rsidP="008767ED">
            <w:pPr>
              <w:tabs>
                <w:tab w:val="left" w:pos="6945"/>
              </w:tabs>
              <w:jc w:val="both"/>
              <w:rPr>
                <w:rFonts w:ascii="Arial" w:hAnsi="Arial" w:cs="Arial"/>
              </w:rPr>
            </w:pPr>
            <w:r w:rsidRPr="00151BED">
              <w:rPr>
                <w:rFonts w:ascii="Arial" w:hAnsi="Arial" w:cs="Arial"/>
              </w:rPr>
              <w:t xml:space="preserve">                                                                                                        </w:t>
            </w:r>
          </w:p>
          <w:p w:rsidR="00671444" w:rsidRPr="00151BED" w:rsidRDefault="00671444" w:rsidP="008767ED">
            <w:pPr>
              <w:jc w:val="center"/>
              <w:rPr>
                <w:rFonts w:ascii="Arial" w:hAnsi="Arial" w:cs="Arial"/>
              </w:rPr>
            </w:pPr>
          </w:p>
          <w:p w:rsidR="00671444" w:rsidRDefault="00671444" w:rsidP="008767ED">
            <w:pPr>
              <w:jc w:val="right"/>
            </w:pPr>
            <w:r w:rsidRPr="00151BED">
              <w:rPr>
                <w:rFonts w:ascii="Arial" w:hAnsi="Arial" w:cs="Arial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422" w:type="dxa"/>
            <w:shd w:val="clear" w:color="auto" w:fill="auto"/>
          </w:tcPr>
          <w:p w:rsidR="007554F9" w:rsidRDefault="007554F9" w:rsidP="008767ED">
            <w:pPr>
              <w:ind w:left="2082"/>
              <w:rPr>
                <w:rFonts w:ascii="Arial" w:hAnsi="Arial" w:cs="Arial"/>
              </w:rPr>
            </w:pPr>
          </w:p>
          <w:p w:rsidR="007554F9" w:rsidRDefault="007554F9" w:rsidP="008767ED">
            <w:pPr>
              <w:ind w:left="2082"/>
              <w:rPr>
                <w:rFonts w:ascii="Arial" w:hAnsi="Arial" w:cs="Arial"/>
              </w:rPr>
            </w:pPr>
          </w:p>
          <w:p w:rsidR="00533B74" w:rsidRDefault="00533B74" w:rsidP="008767ED">
            <w:pPr>
              <w:ind w:left="2082"/>
              <w:rPr>
                <w:rFonts w:ascii="Arial" w:hAnsi="Arial" w:cs="Arial"/>
              </w:rPr>
            </w:pPr>
          </w:p>
          <w:p w:rsidR="007554F9" w:rsidRDefault="007554F9" w:rsidP="008767ED">
            <w:pPr>
              <w:ind w:left="2082"/>
              <w:rPr>
                <w:rFonts w:ascii="Arial" w:hAnsi="Arial" w:cs="Arial"/>
              </w:rPr>
            </w:pPr>
          </w:p>
          <w:p w:rsidR="00671444" w:rsidRPr="00151BED" w:rsidRDefault="00671444" w:rsidP="008767ED">
            <w:pPr>
              <w:ind w:left="2082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Ихенова</w:t>
            </w:r>
            <w:proofErr w:type="spellEnd"/>
            <w:r>
              <w:rPr>
                <w:rFonts w:ascii="Arial" w:hAnsi="Arial" w:cs="Arial"/>
              </w:rPr>
              <w:t xml:space="preserve"> С.Н.</w:t>
            </w: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tabs>
                <w:tab w:val="left" w:pos="6945"/>
              </w:tabs>
              <w:ind w:left="2082"/>
              <w:jc w:val="both"/>
              <w:rPr>
                <w:rFonts w:ascii="Arial" w:hAnsi="Arial" w:cs="Arial"/>
              </w:rPr>
            </w:pPr>
            <w:proofErr w:type="spellStart"/>
            <w:r w:rsidRPr="00151BED">
              <w:rPr>
                <w:rFonts w:ascii="Arial" w:hAnsi="Arial" w:cs="Arial"/>
              </w:rPr>
              <w:t>Балдыханов</w:t>
            </w:r>
            <w:proofErr w:type="spellEnd"/>
            <w:r w:rsidRPr="00151BED">
              <w:rPr>
                <w:rFonts w:ascii="Arial" w:hAnsi="Arial" w:cs="Arial"/>
              </w:rPr>
              <w:t xml:space="preserve"> В.Н.</w:t>
            </w:r>
          </w:p>
          <w:p w:rsidR="00671444" w:rsidRPr="00151BED" w:rsidRDefault="00671444" w:rsidP="008767ED">
            <w:pPr>
              <w:ind w:left="2082"/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54789C" w:rsidRDefault="00671444" w:rsidP="008767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proofErr w:type="spellStart"/>
            <w:r w:rsidRPr="0054789C">
              <w:rPr>
                <w:rFonts w:ascii="Arial" w:hAnsi="Arial" w:cs="Arial"/>
              </w:rPr>
              <w:t>Хошхоев</w:t>
            </w:r>
            <w:proofErr w:type="spellEnd"/>
            <w:r w:rsidRPr="0054789C">
              <w:rPr>
                <w:rFonts w:ascii="Arial" w:hAnsi="Arial" w:cs="Arial"/>
              </w:rPr>
              <w:t xml:space="preserve"> Б.М.</w:t>
            </w:r>
          </w:p>
          <w:p w:rsidR="00671444" w:rsidRPr="0054789C" w:rsidRDefault="00671444" w:rsidP="008767ED">
            <w:pPr>
              <w:rPr>
                <w:rFonts w:ascii="Arial" w:hAnsi="Arial" w:cs="Arial"/>
              </w:rPr>
            </w:pPr>
          </w:p>
          <w:p w:rsidR="00671444" w:rsidRPr="00151BED" w:rsidRDefault="00671444" w:rsidP="00671444">
            <w:pPr>
              <w:tabs>
                <w:tab w:val="left" w:pos="148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4789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</w:t>
            </w: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1444" w:rsidRPr="00151BED" w:rsidRDefault="00671444" w:rsidP="008767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1444" w:rsidRDefault="00671444" w:rsidP="00BF616D">
      <w:pPr>
        <w:jc w:val="both"/>
        <w:rPr>
          <w:rFonts w:ascii="Arial" w:hAnsi="Arial" w:cs="Arial"/>
        </w:rPr>
      </w:pPr>
    </w:p>
    <w:sectPr w:rsidR="0067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51"/>
    <w:rsid w:val="00081C3A"/>
    <w:rsid w:val="001202CD"/>
    <w:rsid w:val="00533B74"/>
    <w:rsid w:val="00671444"/>
    <w:rsid w:val="00696ED0"/>
    <w:rsid w:val="007554F9"/>
    <w:rsid w:val="007F7A51"/>
    <w:rsid w:val="008A1964"/>
    <w:rsid w:val="00B77B25"/>
    <w:rsid w:val="00BF616D"/>
    <w:rsid w:val="00D5114F"/>
    <w:rsid w:val="00F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0F0DF-1498-4437-9B1D-9F5C0F8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616D"/>
    <w:pPr>
      <w:ind w:firstLine="726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F61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7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Image&amp;Matros ®</cp:lastModifiedBy>
  <cp:revision>2</cp:revision>
  <cp:lastPrinted>2020-03-04T06:30:00Z</cp:lastPrinted>
  <dcterms:created xsi:type="dcterms:W3CDTF">2020-03-11T01:27:00Z</dcterms:created>
  <dcterms:modified xsi:type="dcterms:W3CDTF">2020-03-11T01:27:00Z</dcterms:modified>
</cp:coreProperties>
</file>