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2F4" w:rsidRPr="00A532F4" w:rsidRDefault="00A532F4" w:rsidP="00A532F4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</w:pPr>
      <w:r w:rsidRPr="00A532F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Паспорт</w:t>
      </w:r>
      <w:r w:rsidRPr="00A532F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br/>
        <w:t xml:space="preserve">Муниципальной адресной программы </w:t>
      </w:r>
      <w:proofErr w:type="spellStart"/>
      <w:r w:rsidRPr="00A532F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Осинского</w:t>
      </w:r>
      <w:proofErr w:type="spellEnd"/>
      <w:r w:rsidRPr="00A532F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 муниципального района Иркутской области "Переселение граждан, проживающих на территории </w:t>
      </w:r>
      <w:proofErr w:type="spellStart"/>
      <w:r w:rsidRPr="00A532F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>Осинского</w:t>
      </w:r>
      <w:proofErr w:type="spellEnd"/>
      <w:r w:rsidRPr="00A532F4">
        <w:rPr>
          <w:rFonts w:ascii="Arial" w:eastAsiaTheme="minorEastAsia" w:hAnsi="Arial" w:cs="Arial"/>
          <w:b/>
          <w:bCs/>
          <w:color w:val="26282F"/>
          <w:sz w:val="24"/>
          <w:szCs w:val="24"/>
          <w:lang w:eastAsia="ru-RU"/>
        </w:rPr>
        <w:t xml:space="preserve"> района Иркутской области, из аварийного жилищного фонда, признанного таковым после 1 января 2017 года, в 2026 -2027 годах"</w:t>
      </w:r>
    </w:p>
    <w:p w:rsidR="00A532F4" w:rsidRPr="00A532F4" w:rsidRDefault="00A532F4" w:rsidP="00A532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8"/>
        <w:gridCol w:w="30"/>
        <w:gridCol w:w="5096"/>
        <w:gridCol w:w="63"/>
      </w:tblGrid>
      <w:tr w:rsidR="00A532F4" w:rsidRPr="00A532F4" w:rsidTr="00B93471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Наименование характеристик Программы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Содержание характеристик Программы</w:t>
            </w:r>
          </w:p>
        </w:tc>
      </w:tr>
      <w:tr w:rsidR="00A532F4" w:rsidRPr="00A532F4" w:rsidTr="00B93471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Наименование Программы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Муниципальная адресная программа </w:t>
            </w:r>
            <w:proofErr w:type="spellStart"/>
            <w:r w:rsidRPr="00A532F4">
              <w:rPr>
                <w:rFonts w:ascii="Courier New" w:eastAsiaTheme="minorEastAsia" w:hAnsi="Courier New" w:cs="Courier New"/>
                <w:lang w:eastAsia="ru-RU"/>
              </w:rPr>
              <w:t>Осинского</w:t>
            </w:r>
            <w:proofErr w:type="spellEnd"/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 муниципального района "Переселение граждан, проживающих на территории </w:t>
            </w:r>
            <w:proofErr w:type="spellStart"/>
            <w:r w:rsidRPr="00A532F4">
              <w:rPr>
                <w:rFonts w:ascii="Courier New" w:eastAsiaTheme="minorEastAsia" w:hAnsi="Courier New" w:cs="Courier New"/>
                <w:lang w:eastAsia="ru-RU"/>
              </w:rPr>
              <w:t>Осинского</w:t>
            </w:r>
            <w:proofErr w:type="spellEnd"/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 района Иркутской области, из аварийного жилищного фонда, признанного таковым после 1 января 2017 года, в 2026-2027  годах" (далее - Программа)</w:t>
            </w:r>
          </w:p>
        </w:tc>
      </w:tr>
      <w:tr w:rsidR="00A532F4" w:rsidRPr="00A532F4" w:rsidTr="00B93471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Ответственные за реализацию Программы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Министерство строительства Иркутской области (далее - Министерство); Администрация </w:t>
            </w:r>
            <w:proofErr w:type="spellStart"/>
            <w:r w:rsidRPr="00A532F4">
              <w:rPr>
                <w:rFonts w:ascii="Courier New" w:eastAsiaTheme="minorEastAsia" w:hAnsi="Courier New" w:cs="Courier New"/>
                <w:lang w:eastAsia="ru-RU"/>
              </w:rPr>
              <w:t>Осинского</w:t>
            </w:r>
            <w:proofErr w:type="spellEnd"/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 муниципального района, ОКС и ЖКХ Администрации </w:t>
            </w:r>
            <w:proofErr w:type="spellStart"/>
            <w:r w:rsidRPr="00A532F4">
              <w:rPr>
                <w:rFonts w:ascii="Courier New" w:eastAsiaTheme="minorEastAsia" w:hAnsi="Courier New" w:cs="Courier New"/>
                <w:lang w:eastAsia="ru-RU"/>
              </w:rPr>
              <w:t>Осинского</w:t>
            </w:r>
            <w:proofErr w:type="spellEnd"/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 муниципального района</w:t>
            </w:r>
          </w:p>
        </w:tc>
      </w:tr>
      <w:tr w:rsidR="00A532F4" w:rsidRPr="00A532F4" w:rsidTr="00B93471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  <w:trHeight w:val="138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highlight w:val="yellow"/>
                <w:lang w:eastAsia="ru-RU"/>
              </w:rPr>
            </w:pP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</w:p>
        </w:tc>
      </w:tr>
      <w:tr w:rsidR="00A532F4" w:rsidRPr="00A532F4" w:rsidTr="00B93471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Цель Программы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Обеспечение устойчивого сокращения непригодного /для проживания жилищного фонда </w:t>
            </w:r>
            <w:proofErr w:type="spellStart"/>
            <w:r w:rsidRPr="00A532F4">
              <w:rPr>
                <w:rFonts w:ascii="Courier New" w:eastAsiaTheme="minorEastAsia" w:hAnsi="Courier New" w:cs="Courier New"/>
                <w:lang w:eastAsia="ru-RU"/>
              </w:rPr>
              <w:t>Осинского</w:t>
            </w:r>
            <w:proofErr w:type="spellEnd"/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 муниципального района</w:t>
            </w:r>
          </w:p>
        </w:tc>
      </w:tr>
      <w:tr w:rsidR="00A532F4" w:rsidRPr="00A532F4" w:rsidTr="00B93471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Задача Программы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Создание постоянно действующих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</w:t>
            </w:r>
          </w:p>
        </w:tc>
      </w:tr>
      <w:tr w:rsidR="00A532F4" w:rsidRPr="00A532F4" w:rsidTr="00B93471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Участники Программы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Муниципальные образования </w:t>
            </w:r>
            <w:proofErr w:type="spellStart"/>
            <w:r w:rsidRPr="00A532F4">
              <w:rPr>
                <w:rFonts w:ascii="Courier New" w:eastAsiaTheme="minorEastAsia" w:hAnsi="Courier New" w:cs="Courier New"/>
                <w:lang w:eastAsia="ru-RU"/>
              </w:rPr>
              <w:t>Осинского</w:t>
            </w:r>
            <w:proofErr w:type="spellEnd"/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 района, на территории которых расположены дома, подлежащие сносу или реконструкции, включенные в Реестр жилищного фонда (многоквартирные дома), представленный в </w:t>
            </w:r>
            <w:r w:rsidRPr="00A532F4">
              <w:rPr>
                <w:rFonts w:ascii="Courier New" w:eastAsiaTheme="minorEastAsia" w:hAnsi="Courier New" w:cs="Courier New"/>
                <w:color w:val="000000" w:themeColor="text1"/>
                <w:lang w:eastAsia="ru-RU"/>
              </w:rPr>
              <w:t>приложении 1</w:t>
            </w:r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 к настоящей Программе</w:t>
            </w:r>
          </w:p>
        </w:tc>
      </w:tr>
      <w:tr w:rsidR="00A532F4" w:rsidRPr="00A532F4" w:rsidTr="00B93471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39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Сроки и этапы реализации Программы</w:t>
            </w:r>
          </w:p>
        </w:tc>
        <w:tc>
          <w:tcPr>
            <w:tcW w:w="5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Срок реализации Программы:</w:t>
            </w:r>
          </w:p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2026-2027  годы.</w:t>
            </w:r>
          </w:p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Расселение аварийного жилищного фонда  составляет:</w:t>
            </w:r>
          </w:p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 2026-2027  год  – 1206,6 кв. м</w:t>
            </w:r>
          </w:p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</w:p>
        </w:tc>
      </w:tr>
      <w:tr w:rsidR="00A532F4" w:rsidRPr="00A532F4" w:rsidTr="00B93471">
        <w:tblPrEx>
          <w:tblCellMar>
            <w:top w:w="0" w:type="dxa"/>
            <w:bottom w:w="0" w:type="dxa"/>
          </w:tblCellMar>
        </w:tblPrEx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Объемы и источники финансирования Программы (с расшифровкой по годам)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В установленном законодательством порядке предполагается предоставление финансовой поддержки публично-правовой компании "Фонд развития территории" (далее - Фонд) в сумме 49 023 881,7 руб., </w:t>
            </w:r>
          </w:p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 xml:space="preserve">Объем средств областного бюджета, необходимый для реализации Программы, </w:t>
            </w:r>
            <w:r w:rsidRPr="00A532F4">
              <w:rPr>
                <w:rFonts w:ascii="Courier New" w:eastAsiaTheme="minorEastAsia" w:hAnsi="Courier New" w:cs="Courier New"/>
                <w:lang w:eastAsia="ru-RU"/>
              </w:rPr>
              <w:lastRenderedPageBreak/>
              <w:t>составляет 50 214 745,2 руб.,</w:t>
            </w:r>
          </w:p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Объем средств местного  бюджета, необходимый для реализации Программы по этапам, составляет 2 510 693,3 руб.</w:t>
            </w:r>
          </w:p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</w:p>
        </w:tc>
      </w:tr>
      <w:tr w:rsidR="00A532F4" w:rsidRPr="00A532F4" w:rsidTr="00B93471">
        <w:tblPrEx>
          <w:tblCellMar>
            <w:top w:w="0" w:type="dxa"/>
            <w:bottom w:w="0" w:type="dxa"/>
          </w:tblCellMar>
        </w:tblPrEx>
        <w:tc>
          <w:tcPr>
            <w:tcW w:w="400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5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В 2026 - 2027 годах планируется:</w:t>
            </w:r>
          </w:p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переселение 87 человек, проживающих в аварийном жилищном фонде.</w:t>
            </w:r>
          </w:p>
          <w:p w:rsidR="00A532F4" w:rsidRPr="00A532F4" w:rsidRDefault="00A532F4" w:rsidP="00A532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Theme="minorEastAsia" w:hAnsi="Courier New" w:cs="Courier New"/>
                <w:lang w:eastAsia="ru-RU"/>
              </w:rPr>
            </w:pPr>
            <w:r w:rsidRPr="00A532F4">
              <w:rPr>
                <w:rFonts w:ascii="Courier New" w:eastAsiaTheme="minorEastAsia" w:hAnsi="Courier New" w:cs="Courier New"/>
                <w:lang w:eastAsia="ru-RU"/>
              </w:rPr>
              <w:t>расселение аварийного жилищного фонда общей площадью 1206,6  кв. м.</w:t>
            </w:r>
          </w:p>
        </w:tc>
      </w:tr>
    </w:tbl>
    <w:p w:rsidR="00A532F4" w:rsidRPr="00A532F4" w:rsidRDefault="00A532F4" w:rsidP="00A532F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F03E08" w:rsidRDefault="00F03E08">
      <w:bookmarkStart w:id="0" w:name="_GoBack"/>
      <w:bookmarkEnd w:id="0"/>
    </w:p>
    <w:sectPr w:rsidR="00F03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904"/>
    <w:rsid w:val="00265904"/>
    <w:rsid w:val="00A532F4"/>
    <w:rsid w:val="00EA3A66"/>
    <w:rsid w:val="00F0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Company>Krokoz™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2025-11-14T07:22:00Z</dcterms:created>
  <dcterms:modified xsi:type="dcterms:W3CDTF">2025-11-14T07:22:00Z</dcterms:modified>
</cp:coreProperties>
</file>