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05" w:rsidRDefault="002F61B8">
      <w:pPr>
        <w:spacing w:after="0" w:line="240" w:lineRule="auto"/>
        <w:ind w:right="157"/>
        <w:jc w:val="center"/>
        <w:rPr>
          <w:rFonts w:ascii="Arial" w:hAnsi="Arial"/>
          <w:b/>
          <w:sz w:val="24"/>
          <w:u w:val="single"/>
        </w:rPr>
      </w:pPr>
      <w:r>
        <w:rPr>
          <w:noProof/>
        </w:rPr>
        <w:drawing>
          <wp:inline distT="0" distB="0" distL="0" distR="0">
            <wp:extent cx="763270" cy="8743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6327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305" w:rsidRDefault="00A35BB2">
      <w:pPr>
        <w:spacing w:after="0" w:line="240" w:lineRule="auto"/>
        <w:ind w:right="157"/>
        <w:jc w:val="center"/>
        <w:rPr>
          <w:rFonts w:ascii="Arial" w:hAnsi="Arial"/>
          <w:b/>
          <w:sz w:val="24"/>
        </w:rPr>
      </w:pPr>
      <w:r w:rsidRPr="00A35BB2">
        <w:rPr>
          <w:rFonts w:ascii="Arial" w:hAnsi="Arial"/>
          <w:b/>
          <w:sz w:val="24"/>
        </w:rPr>
        <w:t xml:space="preserve">31.08.2022 </w:t>
      </w:r>
      <w:r w:rsidR="002F61B8" w:rsidRPr="00A35BB2">
        <w:rPr>
          <w:rFonts w:ascii="Arial" w:hAnsi="Arial"/>
          <w:b/>
          <w:sz w:val="24"/>
        </w:rPr>
        <w:t>г</w:t>
      </w:r>
      <w:r w:rsidR="002F61B8">
        <w:rPr>
          <w:rFonts w:ascii="Arial" w:hAnsi="Arial"/>
          <w:b/>
          <w:sz w:val="24"/>
        </w:rPr>
        <w:t>. №</w:t>
      </w:r>
      <w:r>
        <w:rPr>
          <w:rFonts w:ascii="Arial" w:hAnsi="Arial"/>
          <w:b/>
          <w:sz w:val="24"/>
        </w:rPr>
        <w:t>565</w:t>
      </w:r>
      <w:r w:rsidR="002F61B8">
        <w:rPr>
          <w:rFonts w:ascii="Arial" w:hAnsi="Arial"/>
          <w:b/>
          <w:sz w:val="24"/>
        </w:rPr>
        <w:t xml:space="preserve"> </w:t>
      </w:r>
    </w:p>
    <w:p w:rsidR="00E17305" w:rsidRDefault="002F61B8">
      <w:pPr>
        <w:spacing w:after="0" w:line="240" w:lineRule="auto"/>
        <w:ind w:right="1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РОССИЙСКАЯ ФЕДЕРАЦИЯ</w:t>
      </w:r>
    </w:p>
    <w:p w:rsidR="00E17305" w:rsidRDefault="002F61B8">
      <w:pPr>
        <w:spacing w:after="0" w:line="240" w:lineRule="auto"/>
        <w:ind w:right="1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ИРКУТСКАЯ ОБЛАСТЬ</w:t>
      </w:r>
    </w:p>
    <w:p w:rsidR="00E17305" w:rsidRDefault="002F61B8">
      <w:pPr>
        <w:spacing w:after="0" w:line="240" w:lineRule="auto"/>
        <w:ind w:right="1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ОСИНСКИЙ МУНИЦИПАЛЬНЫЙ РАЙОН</w:t>
      </w:r>
    </w:p>
    <w:p w:rsidR="00E17305" w:rsidRDefault="002F61B8">
      <w:pPr>
        <w:spacing w:after="0" w:line="240" w:lineRule="auto"/>
        <w:ind w:right="1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АДМИНИСТРАЦИЯ ОСИНСКОГО МУНИЦИПАЛЬНОГО РАЙОНА</w:t>
      </w:r>
    </w:p>
    <w:p w:rsidR="00E17305" w:rsidRDefault="002F61B8">
      <w:pPr>
        <w:spacing w:after="0" w:line="240" w:lineRule="auto"/>
        <w:ind w:right="1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ПОСТАНОВЛЕНИЕ</w:t>
      </w:r>
    </w:p>
    <w:p w:rsidR="00E17305" w:rsidRDefault="00E17305">
      <w:pPr>
        <w:spacing w:after="0" w:line="240" w:lineRule="auto"/>
        <w:ind w:right="157" w:firstLine="709"/>
        <w:jc w:val="both"/>
        <w:rPr>
          <w:rFonts w:ascii="Arial" w:hAnsi="Arial"/>
          <w:sz w:val="24"/>
        </w:rPr>
      </w:pPr>
    </w:p>
    <w:p w:rsidR="00E17305" w:rsidRDefault="002F61B8">
      <w:pPr>
        <w:spacing w:after="0" w:line="240" w:lineRule="auto"/>
        <w:ind w:right="15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 УТВЕРЖДЕНИИ ПОЛОЖЕНИЯ ОБ ОПЛАТЕ ТРУДА РУКОВОДИТЕЛЯ МУНИЦИПАЛЬНОГО УНИТАРНОГО ПРЕДПРИЯТИЯ «ВЕКТОР» ОСИНСКОГО МУНИЦИПАЛЬНОГО РАЙОНА</w:t>
      </w:r>
    </w:p>
    <w:p w:rsidR="00E17305" w:rsidRDefault="00E17305">
      <w:pPr>
        <w:spacing w:after="0" w:line="240" w:lineRule="auto"/>
        <w:ind w:right="157"/>
        <w:jc w:val="both"/>
        <w:rPr>
          <w:rFonts w:ascii="Arial" w:hAnsi="Arial"/>
          <w:sz w:val="24"/>
        </w:rPr>
      </w:pPr>
    </w:p>
    <w:p w:rsidR="00E17305" w:rsidRDefault="002F61B8">
      <w:pPr>
        <w:spacing w:after="0" w:line="240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целях упорядочения оплаты труда руководителя муниципального унитарного предприятия «Вектор» </w:t>
      </w:r>
      <w:proofErr w:type="spellStart"/>
      <w:r>
        <w:rPr>
          <w:rFonts w:ascii="Arial" w:hAnsi="Arial"/>
          <w:sz w:val="24"/>
        </w:rPr>
        <w:t>Осинского</w:t>
      </w:r>
      <w:proofErr w:type="spellEnd"/>
      <w:r>
        <w:rPr>
          <w:rFonts w:ascii="Arial" w:hAnsi="Arial"/>
          <w:sz w:val="24"/>
        </w:rPr>
        <w:t xml:space="preserve"> муниципального района, руководствуясь ст. 135 Трудового кодекса Российской Федерации, Федеральным законом от 14.11.2002 N 161-ФЗ "О государственных и муниципальных унитарных предприятиях",  ч. 1 ст. 36, ч. 4 ст. 55 Устава </w:t>
      </w:r>
      <w:proofErr w:type="spellStart"/>
      <w:r>
        <w:rPr>
          <w:rFonts w:ascii="Arial" w:hAnsi="Arial"/>
          <w:sz w:val="24"/>
        </w:rPr>
        <w:t>Осинского</w:t>
      </w:r>
      <w:proofErr w:type="spellEnd"/>
      <w:r>
        <w:rPr>
          <w:rFonts w:ascii="Arial" w:hAnsi="Arial"/>
          <w:sz w:val="24"/>
        </w:rPr>
        <w:t xml:space="preserve"> муниципального района:</w:t>
      </w:r>
    </w:p>
    <w:p w:rsidR="00E17305" w:rsidRDefault="00E17305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E17305" w:rsidRDefault="002F61B8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ПОСТАНОВЛЯЕТ:</w:t>
      </w:r>
    </w:p>
    <w:p w:rsidR="00E17305" w:rsidRDefault="00E17305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</w:p>
    <w:p w:rsidR="00E17305" w:rsidRDefault="002F61B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Положение об оплате труда руководителя муниципального унитарного предприятия «Вектор» </w:t>
      </w:r>
      <w:proofErr w:type="spellStart"/>
      <w:r>
        <w:rPr>
          <w:rFonts w:ascii="Arial" w:hAnsi="Arial"/>
        </w:rPr>
        <w:t>Осинского</w:t>
      </w:r>
      <w:proofErr w:type="spellEnd"/>
      <w:r>
        <w:rPr>
          <w:rFonts w:ascii="Arial" w:hAnsi="Arial"/>
        </w:rPr>
        <w:t xml:space="preserve"> муниципального района. Приложение 1</w:t>
      </w:r>
    </w:p>
    <w:p w:rsidR="00E17305" w:rsidRDefault="002F61B8">
      <w:pPr>
        <w:pStyle w:val="a3"/>
        <w:spacing w:before="240"/>
        <w:ind w:left="0" w:firstLine="709"/>
        <w:jc w:val="both"/>
        <w:rPr>
          <w:rFonts w:ascii="Arial" w:hAnsi="Arial"/>
        </w:rPr>
      </w:pPr>
      <w:r>
        <w:rPr>
          <w:rFonts w:ascii="Arial" w:hAnsi="Arial"/>
          <w:highlight w:val="white"/>
        </w:rPr>
        <w:t>2.</w:t>
      </w:r>
      <w:r>
        <w:rPr>
          <w:rFonts w:ascii="Arial" w:hAnsi="Arial"/>
          <w:highlight w:val="white"/>
        </w:rPr>
        <w:tab/>
        <w:t xml:space="preserve">Отделу по обеспечению деятельности мэра </w:t>
      </w:r>
      <w:r>
        <w:rPr>
          <w:rFonts w:ascii="Arial" w:hAnsi="Arial"/>
        </w:rPr>
        <w:t>привести ранее заключенный трудовой договор с руководителем муниципального унитарного предприятия в соответствие с настоящим Положением</w:t>
      </w:r>
      <w:r>
        <w:rPr>
          <w:rFonts w:ascii="Arial" w:hAnsi="Arial"/>
          <w:highlight w:val="white"/>
        </w:rPr>
        <w:t>.</w:t>
      </w:r>
    </w:p>
    <w:p w:rsidR="00E17305" w:rsidRDefault="002F61B8">
      <w:pPr>
        <w:pStyle w:val="a3"/>
        <w:numPr>
          <w:ilvl w:val="0"/>
          <w:numId w:val="2"/>
        </w:numPr>
        <w:spacing w:before="240"/>
        <w:ind w:left="0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Руководителю аппарата, начальнику отдела по обеспечению деятельности мэра </w:t>
      </w:r>
      <w:proofErr w:type="spellStart"/>
      <w:r>
        <w:rPr>
          <w:rFonts w:ascii="Arial" w:hAnsi="Arial"/>
        </w:rPr>
        <w:t>Борокшоновой</w:t>
      </w:r>
      <w:proofErr w:type="spellEnd"/>
      <w:r>
        <w:rPr>
          <w:rFonts w:ascii="Arial" w:hAnsi="Arial"/>
        </w:rPr>
        <w:t xml:space="preserve"> Т.В. опубликовать (обнародовать) настоящее постановление в газете «Знамя труда» и разместить на официальном сайте администрации </w:t>
      </w:r>
      <w:proofErr w:type="spellStart"/>
      <w:r>
        <w:rPr>
          <w:rFonts w:ascii="Arial" w:hAnsi="Arial"/>
        </w:rPr>
        <w:t>Осинского</w:t>
      </w:r>
      <w:proofErr w:type="spellEnd"/>
      <w:r>
        <w:rPr>
          <w:rFonts w:ascii="Arial" w:hAnsi="Arial"/>
        </w:rPr>
        <w:t xml:space="preserve"> муниципального района.</w:t>
      </w:r>
    </w:p>
    <w:p w:rsidR="00E17305" w:rsidRDefault="002F61B8">
      <w:pPr>
        <w:pStyle w:val="a3"/>
        <w:numPr>
          <w:ilvl w:val="0"/>
          <w:numId w:val="2"/>
        </w:numPr>
        <w:spacing w:before="240"/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Настоящее постановление вступает в силу после официального опубликования (обнародования) и распространяется на </w:t>
      </w:r>
      <w:proofErr w:type="gramStart"/>
      <w:r>
        <w:rPr>
          <w:rFonts w:ascii="Arial" w:hAnsi="Arial"/>
        </w:rPr>
        <w:t>правоотношения</w:t>
      </w:r>
      <w:proofErr w:type="gramEnd"/>
      <w:r>
        <w:rPr>
          <w:rFonts w:ascii="Arial" w:hAnsi="Arial"/>
        </w:rPr>
        <w:t xml:space="preserve"> возникшие с 1 января 2022 года.</w:t>
      </w:r>
    </w:p>
    <w:p w:rsidR="00E17305" w:rsidRDefault="002F61B8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постановления возложить на заместителя мэра по экономике и сельскому хозяйству </w:t>
      </w:r>
      <w:proofErr w:type="spellStart"/>
      <w:r>
        <w:rPr>
          <w:rFonts w:ascii="Arial" w:hAnsi="Arial"/>
        </w:rPr>
        <w:t>Нашкееву</w:t>
      </w:r>
      <w:proofErr w:type="spellEnd"/>
      <w:r>
        <w:rPr>
          <w:rFonts w:ascii="Arial" w:hAnsi="Arial"/>
        </w:rPr>
        <w:t xml:space="preserve"> М.А.</w:t>
      </w:r>
    </w:p>
    <w:p w:rsidR="00E17305" w:rsidRDefault="00E1730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E17305" w:rsidRDefault="00E1730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E17305" w:rsidRDefault="002F61B8">
      <w:pPr>
        <w:spacing w:after="0" w:line="240" w:lineRule="auto"/>
        <w:ind w:right="1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И.о. мэра </w:t>
      </w:r>
      <w:proofErr w:type="spellStart"/>
      <w:r>
        <w:rPr>
          <w:rFonts w:ascii="Arial" w:hAnsi="Arial"/>
          <w:sz w:val="24"/>
        </w:rPr>
        <w:t>Осинского</w:t>
      </w:r>
      <w:proofErr w:type="spellEnd"/>
      <w:r>
        <w:rPr>
          <w:rFonts w:ascii="Arial" w:hAnsi="Arial"/>
          <w:sz w:val="24"/>
        </w:rPr>
        <w:t xml:space="preserve"> муниципального района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Б.М. </w:t>
      </w:r>
      <w:proofErr w:type="spellStart"/>
      <w:r>
        <w:rPr>
          <w:rFonts w:ascii="Arial" w:hAnsi="Arial"/>
          <w:sz w:val="24"/>
        </w:rPr>
        <w:t>Хошхоев</w:t>
      </w:r>
      <w:proofErr w:type="spellEnd"/>
    </w:p>
    <w:p w:rsidR="00E17305" w:rsidRDefault="00E17305">
      <w:pPr>
        <w:spacing w:after="0" w:line="240" w:lineRule="auto"/>
        <w:ind w:right="157"/>
        <w:jc w:val="both"/>
        <w:rPr>
          <w:rFonts w:ascii="Arial" w:hAnsi="Arial"/>
          <w:sz w:val="24"/>
        </w:rPr>
      </w:pPr>
    </w:p>
    <w:p w:rsidR="00E17305" w:rsidRDefault="00E17305">
      <w:pPr>
        <w:spacing w:after="0" w:line="240" w:lineRule="auto"/>
        <w:ind w:right="157"/>
        <w:jc w:val="both"/>
        <w:rPr>
          <w:rFonts w:ascii="Arial" w:hAnsi="Arial"/>
          <w:sz w:val="24"/>
        </w:rPr>
      </w:pPr>
    </w:p>
    <w:p w:rsidR="00E17305" w:rsidRDefault="00E17305">
      <w:pPr>
        <w:spacing w:after="0" w:line="240" w:lineRule="auto"/>
        <w:ind w:right="157"/>
        <w:jc w:val="both"/>
        <w:rPr>
          <w:rFonts w:ascii="Arial" w:hAnsi="Arial"/>
          <w:sz w:val="24"/>
        </w:rPr>
      </w:pPr>
    </w:p>
    <w:p w:rsidR="00E17305" w:rsidRDefault="00E17305">
      <w:pPr>
        <w:spacing w:after="0" w:line="240" w:lineRule="auto"/>
        <w:ind w:right="157"/>
        <w:jc w:val="both"/>
        <w:rPr>
          <w:rFonts w:ascii="Arial" w:hAnsi="Arial"/>
          <w:sz w:val="24"/>
        </w:rPr>
      </w:pPr>
    </w:p>
    <w:p w:rsidR="00E17305" w:rsidRDefault="00E17305">
      <w:pPr>
        <w:spacing w:after="0" w:line="240" w:lineRule="auto"/>
        <w:ind w:right="157"/>
        <w:jc w:val="both"/>
        <w:rPr>
          <w:rFonts w:ascii="Arial" w:hAnsi="Arial"/>
          <w:sz w:val="24"/>
        </w:rPr>
      </w:pPr>
    </w:p>
    <w:p w:rsidR="00E17305" w:rsidRDefault="00E17305">
      <w:pPr>
        <w:spacing w:after="0" w:line="240" w:lineRule="auto"/>
        <w:ind w:right="157"/>
        <w:jc w:val="both"/>
        <w:rPr>
          <w:rFonts w:ascii="Arial" w:hAnsi="Arial"/>
          <w:sz w:val="24"/>
        </w:rPr>
      </w:pPr>
    </w:p>
    <w:p w:rsidR="00E17305" w:rsidRDefault="00E17305">
      <w:pPr>
        <w:spacing w:after="0" w:line="240" w:lineRule="auto"/>
        <w:ind w:right="157"/>
        <w:jc w:val="both"/>
        <w:rPr>
          <w:rFonts w:ascii="Arial" w:hAnsi="Arial"/>
          <w:sz w:val="24"/>
        </w:rPr>
      </w:pPr>
    </w:p>
    <w:p w:rsidR="00E17305" w:rsidRDefault="00E17305">
      <w:pPr>
        <w:spacing w:after="0" w:line="240" w:lineRule="auto"/>
        <w:ind w:right="157"/>
        <w:jc w:val="both"/>
        <w:rPr>
          <w:rFonts w:ascii="Arial" w:hAnsi="Arial"/>
          <w:sz w:val="24"/>
        </w:rPr>
      </w:pPr>
    </w:p>
    <w:p w:rsidR="00E17305" w:rsidRDefault="00E1730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17305" w:rsidRDefault="002F61B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17305" w:rsidRDefault="00E17305">
      <w:pPr>
        <w:rPr>
          <w:rFonts w:ascii="Times New Roman" w:hAnsi="Times New Roman"/>
          <w:b/>
          <w:sz w:val="24"/>
        </w:rPr>
      </w:pPr>
    </w:p>
    <w:p w:rsidR="00E17305" w:rsidRDefault="00773C2E">
      <w:pPr>
        <w:spacing w:after="0" w:line="240" w:lineRule="auto"/>
        <w:jc w:val="both"/>
        <w:rPr>
          <w:rFonts w:ascii="Courier New" w:hAnsi="Courier New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2F61B8">
        <w:rPr>
          <w:rFonts w:ascii="Times New Roman" w:hAnsi="Times New Roman"/>
          <w:b/>
          <w:sz w:val="24"/>
        </w:rPr>
        <w:tab/>
      </w:r>
      <w:r w:rsidR="002F61B8">
        <w:rPr>
          <w:rFonts w:ascii="Times New Roman" w:hAnsi="Times New Roman"/>
          <w:b/>
          <w:sz w:val="24"/>
        </w:rPr>
        <w:tab/>
      </w:r>
      <w:r w:rsidR="002F61B8">
        <w:rPr>
          <w:rFonts w:ascii="Times New Roman" w:hAnsi="Times New Roman"/>
          <w:b/>
          <w:sz w:val="24"/>
        </w:rPr>
        <w:tab/>
      </w:r>
      <w:r w:rsidR="002F61B8">
        <w:rPr>
          <w:rFonts w:ascii="Times New Roman" w:hAnsi="Times New Roman"/>
          <w:b/>
          <w:sz w:val="24"/>
        </w:rPr>
        <w:tab/>
      </w:r>
      <w:r w:rsidR="002F61B8">
        <w:rPr>
          <w:rFonts w:ascii="Times New Roman" w:hAnsi="Times New Roman"/>
          <w:b/>
          <w:sz w:val="24"/>
        </w:rPr>
        <w:tab/>
      </w:r>
      <w:r w:rsidR="002F61B8">
        <w:rPr>
          <w:rFonts w:ascii="Times New Roman" w:hAnsi="Times New Roman"/>
          <w:b/>
          <w:sz w:val="24"/>
        </w:rPr>
        <w:tab/>
      </w:r>
      <w:r w:rsidR="002F61B8">
        <w:rPr>
          <w:rFonts w:ascii="Arial" w:hAnsi="Arial"/>
          <w:b/>
          <w:sz w:val="24"/>
        </w:rPr>
        <w:t xml:space="preserve">          </w:t>
      </w:r>
      <w:r w:rsidR="002F61B8">
        <w:rPr>
          <w:rFonts w:ascii="Courier New" w:hAnsi="Courier New"/>
        </w:rPr>
        <w:t>Приложение 1</w:t>
      </w:r>
    </w:p>
    <w:p w:rsidR="00E17305" w:rsidRDefault="002F61B8">
      <w:pPr>
        <w:spacing w:after="0" w:line="240" w:lineRule="auto"/>
        <w:ind w:left="4253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к Постановлению</w:t>
      </w:r>
    </w:p>
    <w:p w:rsidR="00E17305" w:rsidRDefault="002F61B8">
      <w:pPr>
        <w:spacing w:after="0" w:line="240" w:lineRule="auto"/>
        <w:ind w:left="5103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администрации  </w:t>
      </w:r>
      <w:proofErr w:type="spellStart"/>
      <w:r>
        <w:rPr>
          <w:rFonts w:ascii="Courier New" w:hAnsi="Courier New"/>
        </w:rPr>
        <w:t>Осинского</w:t>
      </w:r>
      <w:proofErr w:type="spellEnd"/>
      <w:r>
        <w:rPr>
          <w:rFonts w:ascii="Courier New" w:hAnsi="Courier New"/>
        </w:rPr>
        <w:t xml:space="preserve">     муниципального района </w:t>
      </w:r>
    </w:p>
    <w:p w:rsidR="00E17305" w:rsidRDefault="002F61B8">
      <w:pPr>
        <w:spacing w:after="0" w:line="240" w:lineRule="auto"/>
        <w:ind w:left="4253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от «__»______2022г. №__</w:t>
      </w:r>
    </w:p>
    <w:p w:rsidR="00E17305" w:rsidRDefault="00E17305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E17305" w:rsidRDefault="00E17305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E17305" w:rsidRDefault="00E17305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E17305" w:rsidRDefault="002F61B8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Положение об оплате труда руководителя муниципального унитарного предприятия «Вектор» </w:t>
      </w:r>
      <w:proofErr w:type="spellStart"/>
      <w:r>
        <w:rPr>
          <w:rFonts w:ascii="Arial" w:hAnsi="Arial"/>
          <w:b/>
          <w:sz w:val="24"/>
        </w:rPr>
        <w:t>Осинского</w:t>
      </w:r>
      <w:proofErr w:type="spellEnd"/>
      <w:r>
        <w:rPr>
          <w:rFonts w:ascii="Arial" w:hAnsi="Arial"/>
          <w:b/>
          <w:sz w:val="24"/>
        </w:rPr>
        <w:t xml:space="preserve"> муниципального района</w:t>
      </w:r>
    </w:p>
    <w:p w:rsidR="00E17305" w:rsidRDefault="00E17305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E17305" w:rsidRDefault="002F61B8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z w:val="24"/>
        </w:rPr>
        <w:tab/>
        <w:t>Общие положения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1.1. Настоящее Положение разработано в соответствии с Трудовым кодексом Российской Федерации, Федеральным законом от 14.11.2002 N 161-ФЗ "О государственных и муниципальных унитарных предприятиях" в целях упорядочения условий оплаты труда, стимулирования деловой активности руководителя и повышения эффективности работы муниципального унитарного предприятия «Вектор» </w:t>
      </w:r>
      <w:proofErr w:type="spellStart"/>
      <w:r>
        <w:rPr>
          <w:rFonts w:ascii="Arial" w:hAnsi="Arial"/>
          <w:sz w:val="24"/>
        </w:rPr>
        <w:t>Осинского</w:t>
      </w:r>
      <w:proofErr w:type="spellEnd"/>
      <w:r>
        <w:rPr>
          <w:rFonts w:ascii="Arial" w:hAnsi="Arial"/>
          <w:sz w:val="24"/>
        </w:rPr>
        <w:t xml:space="preserve"> муниципального района.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 Положение регулирует оплату труда руководителя муниципального унитарного предприятия «Вектор» </w:t>
      </w:r>
      <w:proofErr w:type="spellStart"/>
      <w:r>
        <w:rPr>
          <w:rFonts w:ascii="Arial" w:hAnsi="Arial"/>
          <w:sz w:val="24"/>
        </w:rPr>
        <w:t>Осинского</w:t>
      </w:r>
      <w:proofErr w:type="spellEnd"/>
      <w:r>
        <w:rPr>
          <w:rFonts w:ascii="Arial" w:hAnsi="Arial"/>
          <w:sz w:val="24"/>
        </w:rPr>
        <w:t xml:space="preserve"> муниципального района (далее – предприятие, МУП) и предусматривает единые принципы установления выплат стимулирующего и компенсационного характера руководителю МУП, определяет размеры, условия и порядок их установления. Выплаты стимулирующего и компенсационного характера нацелены на стимулирование руководителя к росту величины показателей, характеризующих финансово-хозяйственную деятельность предприятия.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1.3. Оплата труда руководителя предприятия состоит из должностного оклада, компенсационных и стимулирующих выплат, размер, порядок и </w:t>
      </w:r>
      <w:proofErr w:type="gramStart"/>
      <w:r>
        <w:rPr>
          <w:rFonts w:ascii="Arial" w:hAnsi="Arial"/>
          <w:sz w:val="24"/>
        </w:rPr>
        <w:t>условия</w:t>
      </w:r>
      <w:proofErr w:type="gramEnd"/>
      <w:r>
        <w:rPr>
          <w:rFonts w:ascii="Arial" w:hAnsi="Arial"/>
          <w:sz w:val="24"/>
        </w:rPr>
        <w:t xml:space="preserve"> выплаты которых определяются настоящим Положением исходя из личного трудового вклада руководителя в общие результаты работы предприятия.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 выплатам компенсационного характера относится: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ежемесячная надбавка за сложность, напряженность и специальный режим работы;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выплаты за работу в местностях с особыми климатическими условиями.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 выплатам стимулирующего характера относится: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премия за результаты финансово-хозяйственной деятельности предприятия по итогам работы за квартал, год.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 ежемесячные надбавки компенсационного и стимулирующего  характера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1.4. На руководителя предприятия не распространяются другие виды поощрений, надбавок, выплат и доплат, действующие на предприятии и установленные коллективным договором.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1.5. Должностной оклад руководителя предприятия отражается в трудовом договоре. </w:t>
      </w:r>
    </w:p>
    <w:p w:rsidR="00E17305" w:rsidRDefault="00E1730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</w:p>
    <w:p w:rsidR="00E17305" w:rsidRDefault="002F61B8">
      <w:pPr>
        <w:pStyle w:val="a3"/>
        <w:numPr>
          <w:ilvl w:val="0"/>
          <w:numId w:val="1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Размер должностного оклада руководителя предприятия</w:t>
      </w:r>
    </w:p>
    <w:p w:rsidR="00E17305" w:rsidRDefault="00E17305">
      <w:pPr>
        <w:pStyle w:val="a3"/>
        <w:ind w:left="1834"/>
        <w:rPr>
          <w:rFonts w:ascii="Arial" w:hAnsi="Arial"/>
          <w:b/>
        </w:rPr>
      </w:pP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 Размер должностного оклада руководителя предприятия устанавливается в соответствии с Приложением к настоящему Положению.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2.2. </w:t>
      </w:r>
      <w:r>
        <w:rPr>
          <w:rFonts w:ascii="Arial" w:hAnsi="Arial"/>
          <w:sz w:val="24"/>
        </w:rPr>
        <w:tab/>
        <w:t xml:space="preserve">Размер должностного оклада руководителя предприятия устанавливается в зависимости от величины базовой ставки, среднесписочной численности работников, выручки от оказания услуг и производительностью труда.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Размер должностного оклада руководителя определяется </w:t>
      </w:r>
      <w:proofErr w:type="gramStart"/>
      <w:r>
        <w:rPr>
          <w:rFonts w:ascii="Arial" w:hAnsi="Arial"/>
          <w:sz w:val="24"/>
        </w:rPr>
        <w:t>согласно показателей</w:t>
      </w:r>
      <w:proofErr w:type="gramEnd"/>
      <w:r>
        <w:rPr>
          <w:rFonts w:ascii="Arial" w:hAnsi="Arial"/>
          <w:sz w:val="24"/>
        </w:rPr>
        <w:t xml:space="preserve"> коэффициентов указанных в приложении №1, по следующей формуле: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 = Б х (Ч + В +  П), где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 – должностной оклад руководителя предприятия;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Б</w:t>
      </w:r>
      <w:proofErr w:type="gramEnd"/>
      <w:r>
        <w:rPr>
          <w:rFonts w:ascii="Arial" w:hAnsi="Arial"/>
          <w:sz w:val="24"/>
        </w:rPr>
        <w:t xml:space="preserve"> - коэффициент базовой тарифной ставки;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Ч – коэффициент среднесписочной численности работников;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– коэффициент выручки предприятия;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П</w:t>
      </w:r>
      <w:proofErr w:type="gramEnd"/>
      <w:r>
        <w:rPr>
          <w:rFonts w:ascii="Arial" w:hAnsi="Arial"/>
          <w:sz w:val="24"/>
        </w:rPr>
        <w:t xml:space="preserve"> – поправочный коэффициент для предприятий не имеющих чистой прибыли, либо ее размер менее 100 000 рублей.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</w:t>
      </w:r>
      <w:r>
        <w:rPr>
          <w:rFonts w:ascii="Arial" w:hAnsi="Arial"/>
          <w:sz w:val="24"/>
        </w:rPr>
        <w:tab/>
        <w:t>Размер базовой тарифной ставки для расчета оклада руководителя предприятия, определяется в фиксированной сумме и устанавливается в размере 9168 (Девять тысяч сто шестьдесят восемь) рублей.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2.4.</w:t>
      </w:r>
      <w:r>
        <w:rPr>
          <w:rFonts w:ascii="Arial" w:hAnsi="Arial"/>
          <w:sz w:val="24"/>
        </w:rPr>
        <w:tab/>
        <w:t>При заключении трудового договора с руководителем предприятия размер его должностного оклада определяется в соответствии с пунктом 2.2.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2.5. Предельный размер соотношения среднемесячной заработной платы руководителя предприятия определяется в кратности до 8 к средней заработной плате работников предприятия.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2.6. Повышение должностного оклада руководителю предприятия производится только при наличии источника сре</w:t>
      </w:r>
      <w:proofErr w:type="gramStart"/>
      <w:r>
        <w:rPr>
          <w:rFonts w:ascii="Arial" w:hAnsi="Arial"/>
          <w:sz w:val="24"/>
        </w:rPr>
        <w:t>дств пр</w:t>
      </w:r>
      <w:proofErr w:type="gramEnd"/>
      <w:r>
        <w:rPr>
          <w:rFonts w:ascii="Arial" w:hAnsi="Arial"/>
          <w:sz w:val="24"/>
        </w:rPr>
        <w:t>едприятия, предусмотренных на эти цели.</w:t>
      </w:r>
    </w:p>
    <w:p w:rsidR="00E17305" w:rsidRDefault="00E1730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</w:p>
    <w:p w:rsidR="00E17305" w:rsidRDefault="002F61B8">
      <w:pPr>
        <w:pStyle w:val="a3"/>
        <w:numPr>
          <w:ilvl w:val="0"/>
          <w:numId w:val="1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Выплаты компенсационного характера</w:t>
      </w:r>
    </w:p>
    <w:p w:rsidR="00E17305" w:rsidRDefault="00E17305">
      <w:pPr>
        <w:pStyle w:val="a3"/>
        <w:ind w:left="1834"/>
        <w:rPr>
          <w:rFonts w:ascii="Arial" w:hAnsi="Arial"/>
          <w:b/>
        </w:rPr>
      </w:pP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3.1. За сложность, напряженность и специальный режим работы руководителю предприятия устанавливается ежемесячная надбавка в размере до 50% от должностного оклада.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Под сложностью и напряженностью понимается выполнение работы в условиях труда, отклоняющихся </w:t>
      </w:r>
      <w:proofErr w:type="gramStart"/>
      <w:r>
        <w:rPr>
          <w:rFonts w:ascii="Arial" w:hAnsi="Arial"/>
          <w:sz w:val="24"/>
        </w:rPr>
        <w:t>от</w:t>
      </w:r>
      <w:proofErr w:type="gramEnd"/>
      <w:r>
        <w:rPr>
          <w:rFonts w:ascii="Arial" w:hAnsi="Arial"/>
          <w:sz w:val="24"/>
        </w:rPr>
        <w:t xml:space="preserve"> нормальных: </w:t>
      </w:r>
    </w:p>
    <w:p w:rsidR="00E17305" w:rsidRDefault="002F61B8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ненормированный рабочий день; </w:t>
      </w:r>
    </w:p>
    <w:p w:rsidR="00E17305" w:rsidRDefault="002F61B8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психологические и эмоциональные нагрузки при работе, связанные с необходимостью выполнения оперативных заданий и высокой степенью ответственности за их своевременное выполнение. </w:t>
      </w:r>
    </w:p>
    <w:p w:rsidR="00E17305" w:rsidRDefault="002F61B8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3.2.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устанавливаются в соответствии со статьей 148 Трудового кодекса РФ.</w:t>
      </w:r>
    </w:p>
    <w:p w:rsidR="00E17305" w:rsidRDefault="00E17305">
      <w:pPr>
        <w:spacing w:after="0" w:line="240" w:lineRule="auto"/>
        <w:jc w:val="both"/>
        <w:rPr>
          <w:rFonts w:ascii="Arial" w:hAnsi="Arial"/>
          <w:sz w:val="24"/>
        </w:rPr>
      </w:pPr>
    </w:p>
    <w:p w:rsidR="00E17305" w:rsidRDefault="002F61B8">
      <w:pPr>
        <w:pStyle w:val="a3"/>
        <w:numPr>
          <w:ilvl w:val="0"/>
          <w:numId w:val="1"/>
        </w:num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Выплаты стимулирующего характера</w:t>
      </w:r>
    </w:p>
    <w:p w:rsidR="00E17305" w:rsidRDefault="00E17305">
      <w:pPr>
        <w:pStyle w:val="a3"/>
        <w:ind w:left="1834"/>
        <w:rPr>
          <w:rFonts w:ascii="Arial" w:hAnsi="Arial"/>
          <w:b/>
        </w:rPr>
      </w:pP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4.1. В целях стимулирования деловой активности руководителя предприятия и повышения эффективности работы МУП руководителю предприятия устанавливаются следующие виды премиальных выплат: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премирование за результаты финансово-хозяйственной деятельности (квартальное, нарастающим итогом за год).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4.2. Выплата премии за результаты финансово-хозяйственной деятельности предприятия за отчетный период (квартал, полугодие, 9 месяцев, </w:t>
      </w:r>
      <w:r>
        <w:rPr>
          <w:rFonts w:ascii="Arial" w:hAnsi="Arial"/>
          <w:sz w:val="24"/>
        </w:rPr>
        <w:lastRenderedPageBreak/>
        <w:t xml:space="preserve">год нарастающим итогом) не может превышать четырех должностных окладов в год, но не более одного должностного оклада в квартал.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4.3. Премирование за результаты финансово-хозяйственной деятельности производится только при наличии прибыли.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4.4. Премия руководителю предприятия выплачивается на основании распоряжения администрации </w:t>
      </w:r>
      <w:proofErr w:type="spellStart"/>
      <w:r>
        <w:rPr>
          <w:rFonts w:ascii="Arial" w:hAnsi="Arial"/>
          <w:sz w:val="24"/>
        </w:rPr>
        <w:t>Осинского</w:t>
      </w:r>
      <w:proofErr w:type="spellEnd"/>
      <w:r>
        <w:rPr>
          <w:rFonts w:ascii="Arial" w:hAnsi="Arial"/>
          <w:sz w:val="24"/>
        </w:rPr>
        <w:t xml:space="preserve"> муниципального района.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4.5. В случае</w:t>
      </w:r>
      <w:proofErr w:type="gramStart"/>
      <w:r>
        <w:rPr>
          <w:rFonts w:ascii="Arial" w:hAnsi="Arial"/>
          <w:sz w:val="24"/>
        </w:rPr>
        <w:t>,</w:t>
      </w:r>
      <w:proofErr w:type="gramEnd"/>
      <w:r>
        <w:rPr>
          <w:rFonts w:ascii="Arial" w:hAnsi="Arial"/>
          <w:sz w:val="24"/>
        </w:rPr>
        <w:t xml:space="preserve"> если производственная деятельность предприятия приостановлена уполномоченным органом в связи с нарушением нормативных требований по охране труда, экологических, санитарно-эпидемиологических норм, а также в случае принятия арбитражным судом судебного акта о применении к предприятию-должнику определенной процедуры банкротства руководитель предприятия не вправе получать премию за результаты финансово-хозяйственной деятельности (с момента принятия соответствующего акта до момента устранения выявленных нарушений, прекращения производства по делу о банкротстве). </w:t>
      </w:r>
    </w:p>
    <w:p w:rsidR="00E17305" w:rsidRDefault="002F61B8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4.6. Выплаты премий осуществляется в соответствии с муниципальными правовыми актами. </w:t>
      </w:r>
    </w:p>
    <w:p w:rsidR="00E17305" w:rsidRDefault="00E17305">
      <w:pPr>
        <w:spacing w:after="0" w:line="240" w:lineRule="auto"/>
        <w:ind w:firstLine="708"/>
        <w:jc w:val="both"/>
        <w:rPr>
          <w:rFonts w:ascii="Arial" w:hAnsi="Arial"/>
          <w:sz w:val="24"/>
        </w:rPr>
      </w:pPr>
    </w:p>
    <w:p w:rsidR="00E17305" w:rsidRDefault="002F61B8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z w:val="24"/>
        </w:rPr>
        <w:tab/>
        <w:t>Заключительные положения</w:t>
      </w:r>
    </w:p>
    <w:p w:rsidR="00E17305" w:rsidRDefault="00E17305">
      <w:pPr>
        <w:spacing w:after="0" w:line="240" w:lineRule="auto"/>
        <w:rPr>
          <w:rFonts w:ascii="Arial" w:hAnsi="Arial"/>
          <w:b/>
          <w:sz w:val="24"/>
        </w:rPr>
      </w:pPr>
    </w:p>
    <w:p w:rsidR="00E17305" w:rsidRDefault="002F61B8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5.1. Заключенные ранее трудовые договоры с руководителем предприятия пересматриваются в порядке, установленном Трудовым кодексом Российской Федерации. </w:t>
      </w:r>
    </w:p>
    <w:p w:rsidR="00E17305" w:rsidRDefault="002F61B8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5.2. В случае отказа руководителя от продолжения работы на новых условиях оплаты труда трудовой договор с ним прекращается в соответствии с Трудовым кодексом Российской Федерации. </w:t>
      </w:r>
    </w:p>
    <w:p w:rsidR="00E17305" w:rsidRDefault="002F61B8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5.3. Вопросы, не урегулированные настоящим Положением, решаются в порядке, установленном действующим законодательством.</w:t>
      </w:r>
    </w:p>
    <w:p w:rsidR="00E17305" w:rsidRDefault="002F61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E17305" w:rsidRDefault="002F61B8">
      <w:pPr>
        <w:spacing w:after="0" w:line="240" w:lineRule="auto"/>
        <w:jc w:val="both"/>
        <w:rPr>
          <w:rFonts w:ascii="Courier New" w:hAnsi="Courier New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</w:t>
      </w:r>
      <w:r>
        <w:rPr>
          <w:rFonts w:ascii="Courier New" w:hAnsi="Courier New"/>
        </w:rPr>
        <w:t>Приложение</w:t>
      </w:r>
    </w:p>
    <w:p w:rsidR="00E17305" w:rsidRDefault="00E17305">
      <w:pPr>
        <w:spacing w:after="0" w:line="240" w:lineRule="auto"/>
        <w:jc w:val="both"/>
        <w:rPr>
          <w:rFonts w:ascii="Courier New" w:hAnsi="Courier New"/>
        </w:rPr>
      </w:pPr>
    </w:p>
    <w:p w:rsidR="00E17305" w:rsidRDefault="002F61B8">
      <w:pPr>
        <w:spacing w:after="0" w:line="240" w:lineRule="auto"/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К положению об оплате труда </w:t>
      </w:r>
    </w:p>
    <w:p w:rsidR="00E17305" w:rsidRDefault="002F61B8">
      <w:pPr>
        <w:spacing w:after="0" w:line="240" w:lineRule="auto"/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руководителя муниципального унитарного </w:t>
      </w:r>
    </w:p>
    <w:p w:rsidR="00E17305" w:rsidRDefault="002F61B8">
      <w:pPr>
        <w:spacing w:after="0" w:line="240" w:lineRule="auto"/>
        <w:jc w:val="right"/>
        <w:rPr>
          <w:rFonts w:ascii="Courier New" w:hAnsi="Courier New"/>
        </w:rPr>
      </w:pPr>
      <w:r>
        <w:rPr>
          <w:rFonts w:ascii="Courier New" w:hAnsi="Courier New"/>
        </w:rPr>
        <w:t>предприятия «Вектор»</w:t>
      </w:r>
    </w:p>
    <w:p w:rsidR="00E17305" w:rsidRDefault="002F61B8">
      <w:pPr>
        <w:spacing w:after="0" w:line="240" w:lineRule="auto"/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Осинского</w:t>
      </w:r>
      <w:proofErr w:type="spellEnd"/>
      <w:r>
        <w:rPr>
          <w:rFonts w:ascii="Courier New" w:hAnsi="Courier New"/>
        </w:rPr>
        <w:t xml:space="preserve"> муниципального района</w:t>
      </w:r>
    </w:p>
    <w:p w:rsidR="00E17305" w:rsidRDefault="00E17305">
      <w:pPr>
        <w:spacing w:after="0" w:line="240" w:lineRule="auto"/>
        <w:jc w:val="both"/>
        <w:rPr>
          <w:rFonts w:ascii="Arial" w:hAnsi="Arial"/>
          <w:sz w:val="24"/>
        </w:rPr>
      </w:pPr>
    </w:p>
    <w:p w:rsidR="00E17305" w:rsidRDefault="00E17305">
      <w:pPr>
        <w:spacing w:after="0" w:line="240" w:lineRule="auto"/>
        <w:jc w:val="both"/>
        <w:rPr>
          <w:rFonts w:ascii="Arial" w:hAnsi="Arial"/>
          <w:sz w:val="24"/>
        </w:rPr>
      </w:pPr>
    </w:p>
    <w:p w:rsidR="00E17305" w:rsidRDefault="00E17305">
      <w:pPr>
        <w:spacing w:after="0" w:line="240" w:lineRule="auto"/>
        <w:jc w:val="both"/>
        <w:rPr>
          <w:rFonts w:ascii="Arial" w:hAnsi="Arial"/>
          <w:sz w:val="24"/>
        </w:rPr>
      </w:pPr>
    </w:p>
    <w:p w:rsidR="00E17305" w:rsidRDefault="002F61B8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Должностной оклад руководителя муниципального унитарного предприятия «Вектор» </w:t>
      </w:r>
      <w:proofErr w:type="spellStart"/>
      <w:r>
        <w:rPr>
          <w:rFonts w:ascii="Arial" w:hAnsi="Arial"/>
          <w:sz w:val="24"/>
        </w:rPr>
        <w:t>Осинского</w:t>
      </w:r>
      <w:proofErr w:type="spellEnd"/>
      <w:r>
        <w:rPr>
          <w:rFonts w:ascii="Arial" w:hAnsi="Arial"/>
          <w:sz w:val="24"/>
        </w:rPr>
        <w:t xml:space="preserve"> муниципального района</w:t>
      </w:r>
    </w:p>
    <w:p w:rsidR="00E17305" w:rsidRDefault="00E17305">
      <w:pPr>
        <w:spacing w:after="0" w:line="240" w:lineRule="auto"/>
        <w:jc w:val="center"/>
        <w:rPr>
          <w:rFonts w:ascii="Arial" w:hAnsi="Arial"/>
          <w:sz w:val="24"/>
        </w:rPr>
      </w:pPr>
    </w:p>
    <w:p w:rsidR="00E17305" w:rsidRDefault="00E17305">
      <w:pPr>
        <w:spacing w:after="0" w:line="240" w:lineRule="auto"/>
        <w:jc w:val="both"/>
        <w:rPr>
          <w:rFonts w:ascii="Arial" w:hAnsi="Arial"/>
          <w:sz w:val="24"/>
        </w:rPr>
      </w:pPr>
    </w:p>
    <w:p w:rsidR="00E17305" w:rsidRDefault="002F61B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ПОКАЗАТЕЛИ</w:t>
      </w:r>
    </w:p>
    <w:p w:rsidR="00E17305" w:rsidRDefault="002F6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(Ч.) для определения размера должностного оклада руководителя предприятия в зависимости от фактической численности работников предприятия на день определения должностного оклада</w:t>
      </w:r>
    </w:p>
    <w:p w:rsidR="00E17305" w:rsidRDefault="002F6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/п</w:t>
      </w:r>
      <w:r>
        <w:rPr>
          <w:rFonts w:ascii="Times New Roman" w:hAnsi="Times New Roman"/>
          <w:sz w:val="24"/>
        </w:rPr>
        <w:tab/>
        <w:t>Среднесписочная численность работников предприятия, человек</w:t>
      </w:r>
      <w:r>
        <w:rPr>
          <w:rFonts w:ascii="Times New Roman" w:hAnsi="Times New Roman"/>
          <w:sz w:val="24"/>
        </w:rPr>
        <w:tab/>
        <w:t>Кратность к величине базовой ставки, раз</w:t>
      </w:r>
    </w:p>
    <w:p w:rsidR="00E17305" w:rsidRDefault="002F61B8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proofErr w:type="gramStart"/>
      <w:r>
        <w:rPr>
          <w:rFonts w:ascii="Times New Roman" w:hAnsi="Times New Roman"/>
          <w:sz w:val="24"/>
        </w:rPr>
        <w:tab/>
        <w:t>Д</w:t>
      </w:r>
      <w:proofErr w:type="gramEnd"/>
      <w:r>
        <w:rPr>
          <w:rFonts w:ascii="Times New Roman" w:hAnsi="Times New Roman"/>
          <w:sz w:val="24"/>
        </w:rPr>
        <w:t xml:space="preserve">о 20 человек                            </w:t>
      </w:r>
      <w:r>
        <w:rPr>
          <w:rFonts w:ascii="Times New Roman" w:hAnsi="Times New Roman"/>
          <w:sz w:val="24"/>
        </w:rPr>
        <w:tab/>
        <w:t>1,0</w:t>
      </w:r>
    </w:p>
    <w:p w:rsidR="00E17305" w:rsidRDefault="002F61B8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  <w:t xml:space="preserve">От 21 до 50 человек                </w:t>
      </w:r>
      <w:r>
        <w:rPr>
          <w:rFonts w:ascii="Times New Roman" w:hAnsi="Times New Roman"/>
          <w:sz w:val="24"/>
        </w:rPr>
        <w:tab/>
        <w:t>1,5-2</w:t>
      </w:r>
      <w:bookmarkStart w:id="0" w:name="_GoBack"/>
      <w:bookmarkEnd w:id="0"/>
      <w:r>
        <w:rPr>
          <w:rFonts w:ascii="Times New Roman" w:hAnsi="Times New Roman"/>
          <w:sz w:val="24"/>
        </w:rPr>
        <w:t>,0</w:t>
      </w:r>
    </w:p>
    <w:p w:rsidR="00E17305" w:rsidRDefault="00E17305">
      <w:pPr>
        <w:rPr>
          <w:rFonts w:ascii="Times New Roman" w:hAnsi="Times New Roman"/>
          <w:sz w:val="24"/>
        </w:rPr>
      </w:pPr>
    </w:p>
    <w:p w:rsidR="00E17305" w:rsidRDefault="002F6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(В.) В зависимости от размера выручки предприятия за последний отчетный финансовый год по данным отчета о финансовых результатах:</w:t>
      </w:r>
    </w:p>
    <w:p w:rsidR="00E17305" w:rsidRDefault="002F6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/п</w:t>
      </w:r>
      <w:r>
        <w:rPr>
          <w:rFonts w:ascii="Times New Roman" w:hAnsi="Times New Roman"/>
          <w:sz w:val="24"/>
        </w:rPr>
        <w:tab/>
        <w:t>Выручка от оказания (работ, услуг)</w:t>
      </w:r>
      <w:r>
        <w:rPr>
          <w:rFonts w:ascii="Times New Roman" w:hAnsi="Times New Roman"/>
          <w:sz w:val="24"/>
        </w:rPr>
        <w:tab/>
        <w:t>Значение коэффициента (В)</w:t>
      </w:r>
    </w:p>
    <w:p w:rsidR="00E17305" w:rsidRDefault="002F61B8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  <w:t>До 50 млн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 xml:space="preserve">уб.                      </w:t>
      </w:r>
      <w:r>
        <w:rPr>
          <w:rFonts w:ascii="Times New Roman" w:hAnsi="Times New Roman"/>
          <w:sz w:val="24"/>
        </w:rPr>
        <w:tab/>
        <w:t>1,0</w:t>
      </w:r>
    </w:p>
    <w:p w:rsidR="00E17305" w:rsidRDefault="002F61B8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  <w:t xml:space="preserve">От 51 до 100 </w:t>
      </w:r>
      <w:proofErr w:type="spellStart"/>
      <w:r>
        <w:rPr>
          <w:rFonts w:ascii="Times New Roman" w:hAnsi="Times New Roman"/>
          <w:sz w:val="24"/>
        </w:rPr>
        <w:t>млн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</w:t>
      </w:r>
      <w:proofErr w:type="spellEnd"/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ab/>
        <w:t>1,5</w:t>
      </w:r>
    </w:p>
    <w:p w:rsidR="00E17305" w:rsidRDefault="00E17305">
      <w:pPr>
        <w:rPr>
          <w:rFonts w:ascii="Times New Roman" w:hAnsi="Times New Roman"/>
          <w:sz w:val="24"/>
        </w:rPr>
      </w:pPr>
    </w:p>
    <w:p w:rsidR="00E17305" w:rsidRDefault="002F6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(П) Поправочный коэффициент, учитываемый для предприятий, не имеющих чистой прибыли, либо чистая прибыль менее 100 000 рублей, равен - 1</w:t>
      </w:r>
    </w:p>
    <w:p w:rsidR="00E17305" w:rsidRDefault="002F61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Изменение должностного оклада руководителя производится путем внесения соответствующего изменения в трудовой договор, а также в постановление администрации </w:t>
      </w:r>
      <w:proofErr w:type="spellStart"/>
      <w:r>
        <w:rPr>
          <w:rFonts w:ascii="Times New Roman" w:hAnsi="Times New Roman"/>
          <w:sz w:val="24"/>
        </w:rPr>
        <w:t>Осинского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о назначении на должность руководителя МУП.</w:t>
      </w:r>
    </w:p>
    <w:sectPr w:rsidR="00E17305" w:rsidSect="0043148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77B9"/>
    <w:multiLevelType w:val="multilevel"/>
    <w:tmpl w:val="7E0AB81E"/>
    <w:lvl w:ilvl="0">
      <w:start w:val="1"/>
      <w:numFmt w:val="decimal"/>
      <w:lvlText w:val="%1."/>
      <w:lvlJc w:val="left"/>
      <w:pPr>
        <w:ind w:left="1834" w:hanging="112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0C754D"/>
    <w:multiLevelType w:val="multilevel"/>
    <w:tmpl w:val="D08C2F3C"/>
    <w:lvl w:ilvl="0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305"/>
    <w:rsid w:val="0023626C"/>
    <w:rsid w:val="002F61B8"/>
    <w:rsid w:val="00431486"/>
    <w:rsid w:val="004A16F1"/>
    <w:rsid w:val="006A74DB"/>
    <w:rsid w:val="00773C2E"/>
    <w:rsid w:val="00A35BB2"/>
    <w:rsid w:val="00C007EB"/>
    <w:rsid w:val="00E1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31486"/>
  </w:style>
  <w:style w:type="paragraph" w:styleId="10">
    <w:name w:val="heading 1"/>
    <w:next w:val="a"/>
    <w:link w:val="11"/>
    <w:uiPriority w:val="9"/>
    <w:qFormat/>
    <w:rsid w:val="004314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314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314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314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314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31486"/>
  </w:style>
  <w:style w:type="paragraph" w:styleId="21">
    <w:name w:val="toc 2"/>
    <w:next w:val="a"/>
    <w:link w:val="22"/>
    <w:uiPriority w:val="39"/>
    <w:rsid w:val="004314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314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314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314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314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314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314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314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31486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  <w:rsid w:val="00431486"/>
  </w:style>
  <w:style w:type="paragraph" w:styleId="a3">
    <w:name w:val="List Paragraph"/>
    <w:basedOn w:val="a"/>
    <w:link w:val="a4"/>
    <w:rsid w:val="0043148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1"/>
    <w:link w:val="a3"/>
    <w:rsid w:val="00431486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4314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31486"/>
    <w:rPr>
      <w:rFonts w:ascii="XO Thames" w:hAnsi="XO Thames"/>
      <w:sz w:val="28"/>
    </w:rPr>
  </w:style>
  <w:style w:type="paragraph" w:styleId="a5">
    <w:name w:val="Balloon Text"/>
    <w:basedOn w:val="a"/>
    <w:link w:val="a6"/>
    <w:rsid w:val="0043148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31486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43148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31486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431486"/>
    <w:rPr>
      <w:color w:val="0000FF"/>
      <w:u w:val="single"/>
    </w:rPr>
  </w:style>
  <w:style w:type="character" w:styleId="a7">
    <w:name w:val="Hyperlink"/>
    <w:link w:val="13"/>
    <w:rsid w:val="00431486"/>
    <w:rPr>
      <w:color w:val="0000FF"/>
      <w:u w:val="single"/>
    </w:rPr>
  </w:style>
  <w:style w:type="paragraph" w:customStyle="1" w:styleId="Footnote">
    <w:name w:val="Footnote"/>
    <w:link w:val="Footnote0"/>
    <w:rsid w:val="004314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3148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3148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314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314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3148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314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3148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314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314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314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31486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431486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431486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4314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4314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314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31486"/>
    <w:rPr>
      <w:rFonts w:ascii="XO Thames" w:hAnsi="XO Thames"/>
      <w:b/>
      <w:sz w:val="28"/>
    </w:rPr>
  </w:style>
  <w:style w:type="table" w:styleId="ac">
    <w:name w:val="Table Grid"/>
    <w:basedOn w:val="a1"/>
    <w:rsid w:val="00431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List Paragraph"/>
    <w:basedOn w:val="a"/>
    <w:link w:val="a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 ®</cp:lastModifiedBy>
  <cp:revision>6</cp:revision>
  <cp:lastPrinted>2022-08-31T06:46:00Z</cp:lastPrinted>
  <dcterms:created xsi:type="dcterms:W3CDTF">2022-08-29T06:38:00Z</dcterms:created>
  <dcterms:modified xsi:type="dcterms:W3CDTF">2022-09-01T01:26:00Z</dcterms:modified>
</cp:coreProperties>
</file>