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47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2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B47" w:rsidRDefault="009A7E93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25.05</w:t>
      </w:r>
      <w:r w:rsidR="00B04B47">
        <w:rPr>
          <w:rFonts w:ascii="Arial" w:hAnsi="Arial" w:cs="Arial"/>
          <w:b/>
          <w:sz w:val="24"/>
          <w:szCs w:val="24"/>
        </w:rPr>
        <w:t>.202</w:t>
      </w:r>
      <w:r w:rsidR="00897C7C">
        <w:rPr>
          <w:rFonts w:ascii="Arial" w:hAnsi="Arial" w:cs="Arial"/>
          <w:b/>
          <w:sz w:val="24"/>
          <w:szCs w:val="24"/>
        </w:rPr>
        <w:t>6</w:t>
      </w:r>
      <w:r w:rsidR="00B04B47">
        <w:rPr>
          <w:rFonts w:ascii="Arial" w:hAnsi="Arial" w:cs="Arial"/>
          <w:b/>
          <w:sz w:val="24"/>
          <w:szCs w:val="24"/>
        </w:rPr>
        <w:t xml:space="preserve"> </w:t>
      </w:r>
      <w:r w:rsidR="00B04B47" w:rsidRPr="00B3373F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239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ИРКУТСКАЯ ОБЛАСТЬ</w:t>
      </w:r>
    </w:p>
    <w:p w:rsidR="00B04B47" w:rsidRPr="00B3373F" w:rsidRDefault="00B04B47" w:rsidP="00B04B47">
      <w:pPr>
        <w:pStyle w:val="9"/>
        <w:rPr>
          <w:rFonts w:ascii="Arial" w:hAnsi="Arial" w:cs="Arial"/>
          <w:sz w:val="24"/>
          <w:szCs w:val="24"/>
        </w:rPr>
      </w:pPr>
      <w:r w:rsidRPr="00B3373F"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АДМИНИСТРАЦИЯ</w:t>
      </w:r>
      <w:r w:rsidRPr="00B3373F">
        <w:rPr>
          <w:rFonts w:ascii="Arial" w:hAnsi="Arial" w:cs="Arial"/>
          <w:b/>
          <w:sz w:val="24"/>
          <w:szCs w:val="24"/>
        </w:rPr>
        <w:t xml:space="preserve"> ОСИНСКОГО МУНИЦИПАЛЬНОГО</w:t>
      </w:r>
      <w:r w:rsidRPr="00B3373F">
        <w:rPr>
          <w:rFonts w:ascii="Arial" w:hAnsi="Arial" w:cs="Arial"/>
          <w:sz w:val="24"/>
          <w:szCs w:val="24"/>
        </w:rPr>
        <w:t xml:space="preserve"> </w:t>
      </w:r>
      <w:r w:rsidRPr="00B3373F">
        <w:rPr>
          <w:rFonts w:ascii="Arial" w:hAnsi="Arial" w:cs="Arial"/>
          <w:b/>
          <w:sz w:val="24"/>
          <w:szCs w:val="24"/>
        </w:rPr>
        <w:t>РАЙОНА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4"/>
          <w:szCs w:val="24"/>
        </w:rPr>
      </w:pPr>
      <w:r w:rsidRPr="00B3373F">
        <w:rPr>
          <w:rFonts w:ascii="Arial" w:hAnsi="Arial" w:cs="Arial"/>
          <w:b/>
          <w:sz w:val="24"/>
          <w:szCs w:val="24"/>
        </w:rPr>
        <w:t>ПОСТАНОВЛЕНИЕ</w:t>
      </w:r>
    </w:p>
    <w:p w:rsidR="00B04B47" w:rsidRPr="00B3373F" w:rsidRDefault="00B04B47" w:rsidP="00B04B47">
      <w:pPr>
        <w:jc w:val="center"/>
        <w:rPr>
          <w:rFonts w:ascii="Arial" w:hAnsi="Arial" w:cs="Arial"/>
          <w:b/>
          <w:sz w:val="22"/>
          <w:szCs w:val="22"/>
        </w:rPr>
      </w:pPr>
    </w:p>
    <w:p w:rsidR="00B04B47" w:rsidRPr="0097246C" w:rsidRDefault="00B04B47" w:rsidP="00B04B47">
      <w:pPr>
        <w:shd w:val="clear" w:color="auto" w:fill="FFFFFF"/>
        <w:spacing w:line="269" w:lineRule="exact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ОБ Установлении публичного сервитута</w:t>
      </w:r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r w:rsidRPr="00B3373F">
        <w:rPr>
          <w:rFonts w:ascii="Arial" w:hAnsi="Arial" w:cs="Arial"/>
          <w:spacing w:val="-10"/>
          <w:sz w:val="24"/>
          <w:szCs w:val="24"/>
        </w:rPr>
        <w:t xml:space="preserve"> </w:t>
      </w:r>
    </w:p>
    <w:p w:rsidR="00B04B47" w:rsidRPr="00ED6D8F" w:rsidRDefault="006E22E9" w:rsidP="00B04B47">
      <w:pPr>
        <w:shd w:val="clear" w:color="auto" w:fill="FFFFFF"/>
        <w:spacing w:line="274" w:lineRule="exact"/>
        <w:ind w:firstLine="709"/>
        <w:jc w:val="both"/>
        <w:rPr>
          <w:rFonts w:ascii="Arial" w:hAnsi="Arial" w:cs="Arial"/>
          <w:spacing w:val="-10"/>
          <w:sz w:val="24"/>
          <w:szCs w:val="24"/>
        </w:rPr>
      </w:pPr>
      <w:proofErr w:type="gramStart"/>
      <w:r w:rsidRPr="00ED6D8F">
        <w:rPr>
          <w:rFonts w:ascii="Arial" w:hAnsi="Arial" w:cs="Arial"/>
          <w:spacing w:val="-10"/>
          <w:sz w:val="24"/>
          <w:szCs w:val="24"/>
        </w:rPr>
        <w:t xml:space="preserve">Рассмотрев </w:t>
      </w:r>
      <w:r>
        <w:rPr>
          <w:rFonts w:ascii="Arial" w:hAnsi="Arial" w:cs="Arial"/>
          <w:spacing w:val="-10"/>
          <w:sz w:val="24"/>
          <w:szCs w:val="24"/>
        </w:rPr>
        <w:t>ходатайство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10"/>
          <w:sz w:val="24"/>
          <w:szCs w:val="24"/>
        </w:rPr>
        <w:t>АО «Иркутская электросетевая компания»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о</w:t>
      </w:r>
      <w:r>
        <w:rPr>
          <w:rFonts w:ascii="Arial" w:hAnsi="Arial" w:cs="Arial"/>
          <w:spacing w:val="-10"/>
          <w:sz w:val="24"/>
          <w:szCs w:val="24"/>
        </w:rPr>
        <w:t xml:space="preserve">б установлении публичного сервитута № </w:t>
      </w:r>
      <w:r w:rsidR="00CE18E9">
        <w:rPr>
          <w:rFonts w:ascii="Arial" w:hAnsi="Arial" w:cs="Arial"/>
          <w:spacing w:val="-10"/>
          <w:sz w:val="24"/>
          <w:szCs w:val="24"/>
        </w:rPr>
        <w:t>11</w:t>
      </w:r>
      <w:r w:rsidR="00966FE8">
        <w:rPr>
          <w:rFonts w:ascii="Arial" w:hAnsi="Arial" w:cs="Arial"/>
          <w:spacing w:val="-10"/>
          <w:sz w:val="24"/>
          <w:szCs w:val="24"/>
        </w:rPr>
        <w:t>9</w:t>
      </w:r>
      <w:r>
        <w:rPr>
          <w:rFonts w:ascii="Arial" w:hAnsi="Arial" w:cs="Arial"/>
          <w:spacing w:val="-10"/>
          <w:sz w:val="24"/>
          <w:szCs w:val="24"/>
        </w:rPr>
        <w:t xml:space="preserve"> от </w:t>
      </w:r>
      <w:r w:rsidR="00CE18E9">
        <w:rPr>
          <w:rFonts w:ascii="Arial" w:hAnsi="Arial" w:cs="Arial"/>
          <w:spacing w:val="-10"/>
          <w:sz w:val="24"/>
          <w:szCs w:val="24"/>
        </w:rPr>
        <w:t>16</w:t>
      </w:r>
      <w:r w:rsidR="00C506E3">
        <w:rPr>
          <w:rFonts w:ascii="Arial" w:hAnsi="Arial" w:cs="Arial"/>
          <w:spacing w:val="-10"/>
          <w:sz w:val="24"/>
          <w:szCs w:val="24"/>
        </w:rPr>
        <w:t>.</w:t>
      </w:r>
      <w:r w:rsidR="00CE18E9">
        <w:rPr>
          <w:rFonts w:ascii="Arial" w:hAnsi="Arial" w:cs="Arial"/>
          <w:spacing w:val="-10"/>
          <w:sz w:val="24"/>
          <w:szCs w:val="24"/>
        </w:rPr>
        <w:t>04</w:t>
      </w:r>
      <w:r>
        <w:rPr>
          <w:rFonts w:ascii="Arial" w:hAnsi="Arial" w:cs="Arial"/>
          <w:spacing w:val="-10"/>
          <w:sz w:val="24"/>
          <w:szCs w:val="24"/>
        </w:rPr>
        <w:t>.202</w:t>
      </w:r>
      <w:r w:rsidR="00897C7C">
        <w:rPr>
          <w:rFonts w:ascii="Arial" w:hAnsi="Arial" w:cs="Arial"/>
          <w:spacing w:val="-10"/>
          <w:sz w:val="24"/>
          <w:szCs w:val="24"/>
        </w:rPr>
        <w:t>6</w:t>
      </w:r>
      <w:r>
        <w:rPr>
          <w:rFonts w:ascii="Arial" w:hAnsi="Arial" w:cs="Arial"/>
          <w:spacing w:val="-10"/>
          <w:sz w:val="24"/>
          <w:szCs w:val="24"/>
        </w:rPr>
        <w:t xml:space="preserve"> г.,</w:t>
      </w:r>
      <w:r w:rsidRPr="00ED6D8F">
        <w:rPr>
          <w:rFonts w:ascii="Arial" w:hAnsi="Arial" w:cs="Arial"/>
          <w:spacing w:val="-10"/>
          <w:sz w:val="24"/>
          <w:szCs w:val="24"/>
        </w:rPr>
        <w:t xml:space="preserve"> руководствуясь </w:t>
      </w:r>
      <w:r w:rsidRPr="00756F59">
        <w:rPr>
          <w:rFonts w:ascii="Arial" w:hAnsi="Arial" w:cs="Arial"/>
          <w:spacing w:val="-10"/>
          <w:sz w:val="24"/>
          <w:szCs w:val="24"/>
        </w:rPr>
        <w:t>ст</w:t>
      </w:r>
      <w:r w:rsidR="002F4A62">
        <w:rPr>
          <w:rFonts w:ascii="Arial" w:hAnsi="Arial" w:cs="Arial"/>
          <w:spacing w:val="-10"/>
          <w:sz w:val="24"/>
          <w:szCs w:val="24"/>
        </w:rPr>
        <w:t>атьями</w:t>
      </w:r>
      <w:r w:rsidRPr="00756F59">
        <w:rPr>
          <w:rFonts w:ascii="Arial" w:hAnsi="Arial" w:cs="Arial"/>
          <w:spacing w:val="-10"/>
          <w:sz w:val="24"/>
          <w:szCs w:val="24"/>
        </w:rPr>
        <w:t xml:space="preserve"> 5, 23, 39.37 Земельного кодекса Российской Федерации, </w:t>
      </w:r>
      <w:r w:rsidR="00CE18E9" w:rsidRPr="00CE18E9">
        <w:rPr>
          <w:rFonts w:ascii="Arial" w:hAnsi="Arial" w:cs="Arial"/>
          <w:spacing w:val="-10"/>
          <w:sz w:val="24"/>
          <w:szCs w:val="24"/>
        </w:rPr>
        <w:t xml:space="preserve">статьей 15 Федерального закона от 6 октября 2003 г. N 131-ФЗ «Об общих принципах организации местного самоуправления в Российской Федерации», </w:t>
      </w:r>
      <w:r w:rsidRPr="00ED6D8F">
        <w:rPr>
          <w:rFonts w:ascii="Arial" w:hAnsi="Arial" w:cs="Arial"/>
          <w:sz w:val="24"/>
          <w:szCs w:val="24"/>
        </w:rPr>
        <w:t>ч</w:t>
      </w:r>
      <w:r w:rsidR="002F4A62">
        <w:rPr>
          <w:rFonts w:ascii="Arial" w:hAnsi="Arial" w:cs="Arial"/>
          <w:sz w:val="24"/>
          <w:szCs w:val="24"/>
        </w:rPr>
        <w:t>астью</w:t>
      </w:r>
      <w:r w:rsidRPr="00ED6D8F">
        <w:rPr>
          <w:rFonts w:ascii="Arial" w:hAnsi="Arial" w:cs="Arial"/>
          <w:sz w:val="24"/>
          <w:szCs w:val="24"/>
        </w:rPr>
        <w:t xml:space="preserve"> 4 ст</w:t>
      </w:r>
      <w:r w:rsidR="002F4A62">
        <w:rPr>
          <w:rFonts w:ascii="Arial" w:hAnsi="Arial" w:cs="Arial"/>
          <w:sz w:val="24"/>
          <w:szCs w:val="24"/>
        </w:rPr>
        <w:t>атьи</w:t>
      </w:r>
      <w:r w:rsidRPr="00ED6D8F">
        <w:rPr>
          <w:rFonts w:ascii="Arial" w:hAnsi="Arial" w:cs="Arial"/>
          <w:sz w:val="24"/>
          <w:szCs w:val="24"/>
        </w:rPr>
        <w:t xml:space="preserve"> 55</w:t>
      </w:r>
      <w:r>
        <w:rPr>
          <w:rFonts w:ascii="Arial" w:hAnsi="Arial" w:cs="Arial"/>
          <w:sz w:val="24"/>
          <w:szCs w:val="24"/>
        </w:rPr>
        <w:t xml:space="preserve"> </w:t>
      </w:r>
      <w:r w:rsidRPr="00ED6D8F">
        <w:rPr>
          <w:rFonts w:ascii="Arial" w:hAnsi="Arial" w:cs="Arial"/>
          <w:sz w:val="24"/>
          <w:szCs w:val="24"/>
        </w:rPr>
        <w:t>Устава Осинского муниципального района</w:t>
      </w:r>
      <w:r w:rsidR="00B04B47">
        <w:rPr>
          <w:rFonts w:ascii="Arial" w:hAnsi="Arial" w:cs="Arial"/>
          <w:sz w:val="24"/>
          <w:szCs w:val="24"/>
        </w:rPr>
        <w:t>,</w:t>
      </w:r>
      <w:proofErr w:type="gramEnd"/>
    </w:p>
    <w:p w:rsidR="00B04B47" w:rsidRPr="00B3373F" w:rsidRDefault="00B04B47" w:rsidP="00B04B47">
      <w:pPr>
        <w:shd w:val="clear" w:color="auto" w:fill="FFFFFF"/>
        <w:spacing w:line="274" w:lineRule="exact"/>
        <w:ind w:firstLine="709"/>
        <w:jc w:val="center"/>
        <w:rPr>
          <w:rFonts w:ascii="Arial" w:hAnsi="Arial" w:cs="Arial"/>
          <w:sz w:val="24"/>
          <w:szCs w:val="24"/>
        </w:rPr>
      </w:pPr>
    </w:p>
    <w:p w:rsidR="00B04B47" w:rsidRPr="00220366" w:rsidRDefault="00B04B47" w:rsidP="00B04B47">
      <w:pPr>
        <w:shd w:val="clear" w:color="auto" w:fill="FFFFFF"/>
        <w:spacing w:line="274" w:lineRule="exact"/>
        <w:jc w:val="center"/>
        <w:rPr>
          <w:rFonts w:ascii="Arial" w:hAnsi="Arial" w:cs="Arial"/>
          <w:sz w:val="24"/>
          <w:szCs w:val="24"/>
        </w:rPr>
      </w:pPr>
      <w:r w:rsidRPr="00220366">
        <w:rPr>
          <w:rFonts w:ascii="Arial" w:hAnsi="Arial" w:cs="Arial"/>
          <w:sz w:val="24"/>
          <w:szCs w:val="24"/>
        </w:rPr>
        <w:t>ПОСТАНОВЛЯ</w:t>
      </w:r>
      <w:r w:rsidR="002F4A62">
        <w:rPr>
          <w:rFonts w:ascii="Arial" w:hAnsi="Arial" w:cs="Arial"/>
          <w:sz w:val="24"/>
          <w:szCs w:val="24"/>
        </w:rPr>
        <w:t>ЕТ</w:t>
      </w:r>
      <w:r w:rsidRPr="00220366">
        <w:rPr>
          <w:rFonts w:ascii="Arial" w:hAnsi="Arial" w:cs="Arial"/>
          <w:sz w:val="24"/>
          <w:szCs w:val="24"/>
        </w:rPr>
        <w:t>:</w:t>
      </w:r>
    </w:p>
    <w:p w:rsidR="00B04B47" w:rsidRPr="00B3373F" w:rsidRDefault="00B04B47" w:rsidP="00B04B47">
      <w:pPr>
        <w:shd w:val="clear" w:color="auto" w:fill="FFFFFF"/>
        <w:tabs>
          <w:tab w:val="left" w:pos="748"/>
        </w:tabs>
        <w:spacing w:line="274" w:lineRule="exact"/>
        <w:ind w:firstLine="125"/>
        <w:jc w:val="both"/>
        <w:rPr>
          <w:rFonts w:ascii="Arial" w:hAnsi="Arial" w:cs="Arial"/>
          <w:spacing w:val="-10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 xml:space="preserve">    </w:t>
      </w:r>
    </w:p>
    <w:p w:rsidR="00175653" w:rsidRDefault="00B04B47" w:rsidP="00C506E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1. Установить публичный сервитут </w:t>
      </w:r>
      <w:r>
        <w:rPr>
          <w:rFonts w:ascii="Arial" w:hAnsi="Arial" w:cs="Arial"/>
          <w:sz w:val="24"/>
          <w:szCs w:val="24"/>
        </w:rPr>
        <w:t xml:space="preserve">общей </w:t>
      </w:r>
      <w:r w:rsidRPr="001E45E0">
        <w:rPr>
          <w:rFonts w:ascii="Arial" w:hAnsi="Arial" w:cs="Arial"/>
          <w:sz w:val="24"/>
          <w:szCs w:val="24"/>
        </w:rPr>
        <w:t xml:space="preserve">площадью </w:t>
      </w:r>
      <w:r w:rsidR="00966FE8">
        <w:rPr>
          <w:rFonts w:ascii="Arial" w:hAnsi="Arial" w:cs="Arial"/>
          <w:sz w:val="24"/>
          <w:szCs w:val="24"/>
        </w:rPr>
        <w:t>386</w:t>
      </w:r>
      <w:r>
        <w:rPr>
          <w:rFonts w:ascii="Arial" w:hAnsi="Arial" w:cs="Arial"/>
          <w:sz w:val="24"/>
          <w:szCs w:val="24"/>
        </w:rPr>
        <w:t xml:space="preserve"> кв.м. </w:t>
      </w:r>
      <w:r w:rsidR="00547EF6">
        <w:rPr>
          <w:rFonts w:ascii="Arial" w:hAnsi="Arial" w:cs="Arial"/>
          <w:sz w:val="24"/>
          <w:szCs w:val="24"/>
        </w:rPr>
        <w:t>в отношении</w:t>
      </w:r>
      <w:r w:rsidR="00175653">
        <w:rPr>
          <w:rFonts w:ascii="Arial" w:hAnsi="Arial" w:cs="Arial"/>
          <w:sz w:val="24"/>
          <w:szCs w:val="24"/>
        </w:rPr>
        <w:t>:</w:t>
      </w:r>
    </w:p>
    <w:p w:rsidR="00C506E3" w:rsidRDefault="00175653" w:rsidP="00C506E3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</w:t>
      </w:r>
      <w:r w:rsidR="00C506E3">
        <w:rPr>
          <w:rFonts w:ascii="Arial" w:hAnsi="Arial" w:cs="Arial"/>
          <w:sz w:val="24"/>
          <w:szCs w:val="24"/>
        </w:rPr>
        <w:t xml:space="preserve"> </w:t>
      </w:r>
      <w:r w:rsidR="00DC4BE4"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</w:t>
      </w:r>
      <w:r w:rsidR="00966FE8">
        <w:rPr>
          <w:rFonts w:ascii="Arial" w:hAnsi="Arial" w:cs="Arial"/>
          <w:sz w:val="24"/>
          <w:szCs w:val="24"/>
        </w:rPr>
        <w:t>386</w:t>
      </w:r>
      <w:r w:rsidR="00DC4BE4">
        <w:rPr>
          <w:rFonts w:ascii="Arial" w:hAnsi="Arial" w:cs="Arial"/>
          <w:sz w:val="24"/>
          <w:szCs w:val="24"/>
        </w:rPr>
        <w:t xml:space="preserve"> кв.м., </w:t>
      </w:r>
      <w:r w:rsidR="00C506E3" w:rsidRPr="002F4A62">
        <w:rPr>
          <w:rFonts w:ascii="Arial" w:hAnsi="Arial" w:cs="Arial"/>
          <w:sz w:val="24"/>
          <w:szCs w:val="24"/>
        </w:rPr>
        <w:t>расположенн</w:t>
      </w:r>
      <w:r w:rsidR="00DC4BE4">
        <w:rPr>
          <w:rFonts w:ascii="Arial" w:hAnsi="Arial" w:cs="Arial"/>
          <w:sz w:val="24"/>
          <w:szCs w:val="24"/>
        </w:rPr>
        <w:t>ые</w:t>
      </w:r>
      <w:r w:rsidR="00C506E3" w:rsidRPr="002F4A62">
        <w:rPr>
          <w:rFonts w:ascii="Arial" w:hAnsi="Arial" w:cs="Arial"/>
          <w:sz w:val="24"/>
          <w:szCs w:val="24"/>
        </w:rPr>
        <w:t xml:space="preserve"> </w:t>
      </w:r>
      <w:r w:rsidR="00C506E3">
        <w:rPr>
          <w:rFonts w:ascii="Arial" w:hAnsi="Arial" w:cs="Arial"/>
          <w:sz w:val="24"/>
          <w:szCs w:val="24"/>
        </w:rPr>
        <w:t>по адресу:</w:t>
      </w:r>
      <w:proofErr w:type="gramEnd"/>
      <w:r w:rsidR="00C506E3">
        <w:rPr>
          <w:rFonts w:ascii="Arial" w:hAnsi="Arial" w:cs="Arial"/>
          <w:sz w:val="24"/>
          <w:szCs w:val="24"/>
        </w:rPr>
        <w:t xml:space="preserve"> </w:t>
      </w:r>
      <w:r w:rsidR="00C32512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506E3">
        <w:rPr>
          <w:rFonts w:ascii="Arial" w:hAnsi="Arial" w:cs="Arial"/>
          <w:sz w:val="24"/>
          <w:szCs w:val="24"/>
        </w:rPr>
        <w:t>Ирк</w:t>
      </w:r>
      <w:r w:rsidR="00A86BC2">
        <w:rPr>
          <w:rFonts w:ascii="Arial" w:hAnsi="Arial" w:cs="Arial"/>
          <w:sz w:val="24"/>
          <w:szCs w:val="24"/>
        </w:rPr>
        <w:t>утская область, Осинский район</w:t>
      </w:r>
      <w:r w:rsidR="00F06B4E">
        <w:rPr>
          <w:rFonts w:ascii="Arial" w:hAnsi="Arial" w:cs="Arial"/>
          <w:sz w:val="24"/>
          <w:szCs w:val="24"/>
        </w:rPr>
        <w:t>,</w:t>
      </w:r>
      <w:r w:rsidR="00C506E3">
        <w:rPr>
          <w:rFonts w:ascii="Arial" w:hAnsi="Arial" w:cs="Arial"/>
          <w:sz w:val="24"/>
          <w:szCs w:val="24"/>
        </w:rPr>
        <w:t xml:space="preserve"> </w:t>
      </w:r>
      <w:r w:rsidR="00A86BC2">
        <w:rPr>
          <w:rFonts w:ascii="Arial" w:hAnsi="Arial" w:cs="Arial"/>
          <w:sz w:val="24"/>
          <w:szCs w:val="24"/>
        </w:rPr>
        <w:t xml:space="preserve">в целях </w:t>
      </w:r>
      <w:r w:rsidR="006B6A74">
        <w:rPr>
          <w:rFonts w:ascii="Arial" w:hAnsi="Arial" w:cs="Arial"/>
          <w:sz w:val="24"/>
          <w:szCs w:val="24"/>
        </w:rPr>
        <w:t>строительства</w:t>
      </w:r>
      <w:r w:rsidR="00A86BC2">
        <w:rPr>
          <w:rFonts w:ascii="Arial" w:hAnsi="Arial" w:cs="Arial"/>
          <w:sz w:val="24"/>
          <w:szCs w:val="24"/>
        </w:rPr>
        <w:t xml:space="preserve"> объекта</w:t>
      </w:r>
      <w:r w:rsidR="00C506E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6E3">
        <w:rPr>
          <w:rFonts w:ascii="Arial" w:hAnsi="Arial" w:cs="Arial"/>
          <w:sz w:val="24"/>
          <w:szCs w:val="24"/>
        </w:rPr>
        <w:t>электросетевого</w:t>
      </w:r>
      <w:proofErr w:type="spellEnd"/>
      <w:r w:rsidR="00C506E3">
        <w:rPr>
          <w:rFonts w:ascii="Arial" w:hAnsi="Arial" w:cs="Arial"/>
          <w:sz w:val="24"/>
          <w:szCs w:val="24"/>
        </w:rPr>
        <w:t xml:space="preserve"> хозяйства </w:t>
      </w:r>
      <w:r w:rsidR="00A86BC2">
        <w:rPr>
          <w:rFonts w:ascii="Arial" w:hAnsi="Arial" w:cs="Arial"/>
          <w:sz w:val="24"/>
          <w:szCs w:val="24"/>
        </w:rPr>
        <w:t xml:space="preserve"> </w:t>
      </w:r>
      <w:r w:rsidR="00C506E3">
        <w:rPr>
          <w:rFonts w:ascii="Arial" w:hAnsi="Arial" w:cs="Arial"/>
          <w:sz w:val="24"/>
          <w:szCs w:val="24"/>
        </w:rPr>
        <w:t>«</w:t>
      </w:r>
      <w:r w:rsidR="006B6A74">
        <w:rPr>
          <w:rFonts w:ascii="Arial" w:hAnsi="Arial" w:cs="Arial"/>
          <w:sz w:val="24"/>
          <w:szCs w:val="24"/>
        </w:rPr>
        <w:t>ВЛ-</w:t>
      </w:r>
      <w:r w:rsidR="00192E01">
        <w:rPr>
          <w:rFonts w:ascii="Arial" w:hAnsi="Arial" w:cs="Arial"/>
          <w:sz w:val="24"/>
          <w:szCs w:val="24"/>
        </w:rPr>
        <w:t xml:space="preserve">0,4 </w:t>
      </w:r>
      <w:r w:rsidR="00526483">
        <w:rPr>
          <w:rFonts w:ascii="Arial" w:hAnsi="Arial" w:cs="Arial"/>
          <w:sz w:val="24"/>
          <w:szCs w:val="24"/>
        </w:rPr>
        <w:t xml:space="preserve">кВ от </w:t>
      </w:r>
      <w:r w:rsidR="00966FE8">
        <w:rPr>
          <w:rFonts w:ascii="Arial" w:hAnsi="Arial" w:cs="Arial"/>
          <w:sz w:val="24"/>
          <w:szCs w:val="24"/>
        </w:rPr>
        <w:t>К</w:t>
      </w:r>
      <w:r w:rsidR="00526483">
        <w:rPr>
          <w:rFonts w:ascii="Arial" w:hAnsi="Arial" w:cs="Arial"/>
          <w:sz w:val="24"/>
          <w:szCs w:val="24"/>
        </w:rPr>
        <w:t xml:space="preserve">ТП </w:t>
      </w:r>
      <w:r w:rsidR="00966FE8">
        <w:rPr>
          <w:rFonts w:ascii="Arial" w:hAnsi="Arial" w:cs="Arial"/>
          <w:sz w:val="24"/>
          <w:szCs w:val="24"/>
        </w:rPr>
        <w:t>10/0,4 кВ № 6-875 в д. Лузгина</w:t>
      </w:r>
      <w:r w:rsidR="00526483">
        <w:rPr>
          <w:rFonts w:ascii="Arial" w:hAnsi="Arial" w:cs="Arial"/>
          <w:sz w:val="24"/>
          <w:szCs w:val="24"/>
        </w:rPr>
        <w:t>»</w:t>
      </w:r>
      <w:r w:rsidR="00B25A01">
        <w:rPr>
          <w:rFonts w:ascii="Arial" w:hAnsi="Arial" w:cs="Arial"/>
          <w:sz w:val="24"/>
          <w:szCs w:val="24"/>
        </w:rPr>
        <w:t>, инв. 6000916592</w:t>
      </w:r>
      <w:r w:rsidR="00526483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526483">
        <w:rPr>
          <w:rFonts w:ascii="Arial" w:hAnsi="Arial" w:cs="Arial"/>
          <w:sz w:val="24"/>
          <w:szCs w:val="24"/>
        </w:rPr>
        <w:t>ТР</w:t>
      </w:r>
      <w:proofErr w:type="gramEnd"/>
      <w:r w:rsidR="00526483">
        <w:rPr>
          <w:rFonts w:ascii="Arial" w:hAnsi="Arial" w:cs="Arial"/>
          <w:sz w:val="24"/>
          <w:szCs w:val="24"/>
        </w:rPr>
        <w:t xml:space="preserve"> </w:t>
      </w:r>
      <w:r w:rsidR="00B25A01">
        <w:rPr>
          <w:rFonts w:ascii="Arial" w:hAnsi="Arial" w:cs="Arial"/>
          <w:sz w:val="24"/>
          <w:szCs w:val="24"/>
        </w:rPr>
        <w:t>2895/25</w:t>
      </w:r>
      <w:r w:rsidR="00526483">
        <w:rPr>
          <w:rFonts w:ascii="Arial" w:hAnsi="Arial" w:cs="Arial"/>
          <w:sz w:val="24"/>
          <w:szCs w:val="24"/>
        </w:rPr>
        <w:t>)</w:t>
      </w:r>
      <w:r w:rsidR="00083D4E">
        <w:rPr>
          <w:rFonts w:ascii="Arial" w:hAnsi="Arial" w:cs="Arial"/>
          <w:sz w:val="24"/>
          <w:szCs w:val="24"/>
        </w:rPr>
        <w:t>,</w:t>
      </w:r>
      <w:r w:rsidR="00C506E3" w:rsidRPr="001E45E0">
        <w:rPr>
          <w:rFonts w:ascii="Arial" w:hAnsi="Arial" w:cs="Arial"/>
          <w:sz w:val="24"/>
          <w:szCs w:val="24"/>
        </w:rPr>
        <w:t xml:space="preserve"> </w:t>
      </w:r>
      <w:r w:rsidR="00526483">
        <w:rPr>
          <w:rFonts w:ascii="Arial" w:hAnsi="Arial" w:cs="Arial"/>
          <w:sz w:val="24"/>
          <w:szCs w:val="24"/>
        </w:rPr>
        <w:t>необходимого для подключения</w:t>
      </w:r>
      <w:r w:rsidR="009B5B19">
        <w:rPr>
          <w:rFonts w:ascii="Arial" w:hAnsi="Arial" w:cs="Arial"/>
          <w:sz w:val="24"/>
          <w:szCs w:val="24"/>
        </w:rPr>
        <w:t xml:space="preserve"> (технологического присоединения) к сетям инженерно-технического обеспечения,</w:t>
      </w:r>
      <w:r w:rsidR="00526483">
        <w:rPr>
          <w:rFonts w:ascii="Arial" w:hAnsi="Arial" w:cs="Arial"/>
          <w:sz w:val="24"/>
          <w:szCs w:val="24"/>
        </w:rPr>
        <w:t xml:space="preserve"> </w:t>
      </w:r>
      <w:r w:rsidR="00C506E3" w:rsidRPr="001E45E0">
        <w:rPr>
          <w:rFonts w:ascii="Arial" w:hAnsi="Arial" w:cs="Arial"/>
          <w:sz w:val="24"/>
          <w:szCs w:val="24"/>
        </w:rPr>
        <w:t>срок</w:t>
      </w:r>
      <w:r w:rsidR="009B5B19">
        <w:rPr>
          <w:rFonts w:ascii="Arial" w:hAnsi="Arial" w:cs="Arial"/>
          <w:sz w:val="24"/>
          <w:szCs w:val="24"/>
        </w:rPr>
        <w:t>ом</w:t>
      </w:r>
      <w:r w:rsidR="00C506E3" w:rsidRPr="001E45E0">
        <w:rPr>
          <w:rFonts w:ascii="Arial" w:hAnsi="Arial" w:cs="Arial"/>
          <w:sz w:val="24"/>
          <w:szCs w:val="24"/>
        </w:rPr>
        <w:t xml:space="preserve"> </w:t>
      </w:r>
      <w:r w:rsidR="00083D4E">
        <w:rPr>
          <w:rFonts w:ascii="Arial" w:hAnsi="Arial" w:cs="Arial"/>
          <w:sz w:val="24"/>
          <w:szCs w:val="24"/>
        </w:rPr>
        <w:t xml:space="preserve">на </w:t>
      </w:r>
      <w:bookmarkStart w:id="0" w:name="_GoBack"/>
      <w:bookmarkEnd w:id="0"/>
      <w:r w:rsidR="009B5B19">
        <w:rPr>
          <w:rFonts w:ascii="Arial" w:hAnsi="Arial" w:cs="Arial"/>
          <w:sz w:val="24"/>
          <w:szCs w:val="24"/>
        </w:rPr>
        <w:t>10</w:t>
      </w:r>
      <w:r w:rsidR="00C506E3">
        <w:rPr>
          <w:rFonts w:ascii="Arial" w:hAnsi="Arial" w:cs="Arial"/>
          <w:sz w:val="24"/>
          <w:szCs w:val="24"/>
        </w:rPr>
        <w:t xml:space="preserve"> лет.</w:t>
      </w:r>
    </w:p>
    <w:p w:rsidR="00B04B47" w:rsidRPr="001E45E0" w:rsidRDefault="00B04B47" w:rsidP="00C506E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2. Утвердить границы публичного сервитута согласно схеме расположения границ публичного сервитута</w:t>
      </w:r>
      <w:r>
        <w:rPr>
          <w:rFonts w:ascii="Arial" w:hAnsi="Arial" w:cs="Arial"/>
          <w:sz w:val="24"/>
          <w:szCs w:val="24"/>
        </w:rPr>
        <w:t xml:space="preserve"> в приложении 1</w:t>
      </w:r>
      <w:r w:rsidRPr="001E45E0">
        <w:rPr>
          <w:rFonts w:ascii="Arial" w:hAnsi="Arial" w:cs="Arial"/>
          <w:sz w:val="24"/>
          <w:szCs w:val="24"/>
        </w:rPr>
        <w:t>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3. </w:t>
      </w:r>
      <w:r w:rsidR="005C658F">
        <w:rPr>
          <w:rFonts w:ascii="Arial" w:hAnsi="Arial" w:cs="Arial"/>
          <w:spacing w:val="-10"/>
          <w:sz w:val="24"/>
          <w:szCs w:val="24"/>
        </w:rPr>
        <w:t>А</w:t>
      </w:r>
      <w:r>
        <w:rPr>
          <w:rFonts w:ascii="Arial" w:hAnsi="Arial" w:cs="Arial"/>
          <w:spacing w:val="-10"/>
          <w:sz w:val="24"/>
          <w:szCs w:val="24"/>
        </w:rPr>
        <w:t>кционерное общество «Иркутская электросетевая компания»</w:t>
      </w:r>
      <w:r w:rsidRPr="001E45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имеет следующие п</w:t>
      </w:r>
      <w:r w:rsidRPr="001E45E0">
        <w:rPr>
          <w:rFonts w:ascii="Arial" w:hAnsi="Arial" w:cs="Arial"/>
          <w:sz w:val="24"/>
          <w:szCs w:val="24"/>
        </w:rPr>
        <w:t>рава и обязанности обладателя публичного сервитута: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>3.1.Обладатель публичного сервитута обязан:</w:t>
      </w:r>
    </w:p>
    <w:p w:rsidR="00B04B47" w:rsidRPr="000339C4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339C4">
        <w:rPr>
          <w:rFonts w:ascii="Arial" w:hAnsi="Arial" w:cs="Arial"/>
          <w:sz w:val="24"/>
          <w:szCs w:val="24"/>
        </w:rPr>
        <w:t xml:space="preserve">- </w:t>
      </w:r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Обладатель публичного сервитута обязан снести объекты, размещенные им на основании публичного сервитута, и осуществить при необходимости </w:t>
      </w:r>
      <w:hyperlink r:id="rId8" w:history="1">
        <w:r w:rsidRPr="000339C4">
          <w:rPr>
            <w:rFonts w:ascii="Arial" w:eastAsiaTheme="minorHAnsi" w:hAnsi="Arial" w:cs="Arial"/>
            <w:sz w:val="24"/>
            <w:szCs w:val="24"/>
            <w:lang w:eastAsia="en-US"/>
          </w:rPr>
          <w:t>рекультивацию</w:t>
        </w:r>
      </w:hyperlink>
      <w:r w:rsidRPr="000339C4">
        <w:rPr>
          <w:rFonts w:ascii="Arial" w:eastAsiaTheme="minorHAnsi" w:hAnsi="Arial" w:cs="Arial"/>
          <w:sz w:val="24"/>
          <w:szCs w:val="24"/>
          <w:lang w:eastAsia="en-US"/>
        </w:rPr>
        <w:t xml:space="preserve"> земельного участка в срок не позднее чем шесть месяцев с момента прекращения публичного сервитута</w:t>
      </w:r>
      <w:r w:rsidRPr="000339C4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3.2. Обладатель публичного сервитута вправе: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 xml:space="preserve">- </w:t>
      </w:r>
      <w:r w:rsidRPr="00A22553">
        <w:rPr>
          <w:rFonts w:ascii="Arial" w:eastAsiaTheme="minorHAnsi" w:hAnsi="Arial" w:cs="Arial"/>
          <w:sz w:val="24"/>
          <w:szCs w:val="24"/>
          <w:lang w:eastAsia="en-US"/>
        </w:rPr>
        <w:t>Обладатель публичного сервитута вправе требовать от правообладателя земельного участка или иных лиц соблюдения ограничений, установленных публичным сервитутом, и режима зоны с особыми условиями использования территории, устанавливаемой в связи с осуществлением деятельности, в целях обеспечения которой установлен публичный сервитут</w:t>
      </w:r>
      <w:r w:rsidRPr="001E45E0">
        <w:rPr>
          <w:rFonts w:ascii="Arial" w:hAnsi="Arial" w:cs="Arial"/>
          <w:sz w:val="24"/>
          <w:szCs w:val="24"/>
        </w:rPr>
        <w:t>;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t>- до окончания публичного сервитута обратиться с ходатайством об установлении публичного сервитута на новый срок.</w:t>
      </w:r>
    </w:p>
    <w:p w:rsidR="00B04B47" w:rsidRPr="001E45E0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E45E0">
        <w:rPr>
          <w:rFonts w:ascii="Arial" w:hAnsi="Arial" w:cs="Arial"/>
          <w:sz w:val="24"/>
          <w:szCs w:val="24"/>
        </w:rPr>
        <w:lastRenderedPageBreak/>
        <w:t xml:space="preserve">4. </w:t>
      </w:r>
      <w:r w:rsidR="004F0B4C" w:rsidRPr="004F0B4C">
        <w:rPr>
          <w:rFonts w:ascii="Arial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Т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Pr="001E45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Борокшонова</w:t>
      </w:r>
      <w:proofErr w:type="spellEnd"/>
      <w:r w:rsidRPr="001E45E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опубликовать (обнародовать) в Осинской районной газете «Знамя труда» и разместить на официальном сайте администрации Осинского муниципального района </w:t>
      </w:r>
      <w:r w:rsidRPr="001E45E0">
        <w:rPr>
          <w:rFonts w:ascii="Arial" w:hAnsi="Arial" w:cs="Arial"/>
          <w:sz w:val="24"/>
          <w:szCs w:val="24"/>
        </w:rPr>
        <w:t>настояще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</w:t>
      </w:r>
      <w:r w:rsidRPr="001E45E0">
        <w:rPr>
          <w:rFonts w:ascii="Arial" w:hAnsi="Arial" w:cs="Arial"/>
          <w:sz w:val="24"/>
          <w:szCs w:val="24"/>
        </w:rPr>
        <w:t>.</w:t>
      </w:r>
    </w:p>
    <w:p w:rsidR="00544576" w:rsidRPr="001E45E0" w:rsidRDefault="00B04B47" w:rsidP="0054457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1E45E0">
        <w:rPr>
          <w:rFonts w:ascii="Arial" w:hAnsi="Arial" w:cs="Arial"/>
          <w:sz w:val="24"/>
          <w:szCs w:val="24"/>
        </w:rPr>
        <w:t>. </w:t>
      </w:r>
      <w:proofErr w:type="gramStart"/>
      <w:r w:rsidRPr="001E45E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E45E0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466F9E">
        <w:rPr>
          <w:rFonts w:ascii="Arial" w:hAnsi="Arial" w:cs="Arial"/>
          <w:sz w:val="24"/>
          <w:szCs w:val="24"/>
        </w:rPr>
        <w:t>возложить н</w:t>
      </w:r>
      <w:r w:rsidR="00AA7CA6">
        <w:rPr>
          <w:rFonts w:ascii="Arial" w:hAnsi="Arial" w:cs="Arial"/>
          <w:sz w:val="24"/>
          <w:szCs w:val="24"/>
        </w:rPr>
        <w:t>а п</w:t>
      </w:r>
      <w:r w:rsidR="00466F9E">
        <w:rPr>
          <w:rFonts w:ascii="Arial" w:hAnsi="Arial" w:cs="Arial"/>
          <w:sz w:val="24"/>
          <w:szCs w:val="24"/>
        </w:rPr>
        <w:t>ервого заместителя мэра Нашкееву М.А</w:t>
      </w:r>
      <w:r w:rsidR="00544576" w:rsidRPr="001E45E0">
        <w:rPr>
          <w:rFonts w:ascii="Arial" w:hAnsi="Arial" w:cs="Arial"/>
          <w:sz w:val="24"/>
          <w:szCs w:val="24"/>
        </w:rPr>
        <w:t>.</w:t>
      </w:r>
    </w:p>
    <w:p w:rsidR="00B04B47" w:rsidRDefault="00B04B47" w:rsidP="00B04B4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04B47" w:rsidRDefault="00B04B47" w:rsidP="00B04B47">
      <w:pPr>
        <w:ind w:firstLine="708"/>
        <w:rPr>
          <w:rFonts w:ascii="Arial" w:hAnsi="Arial" w:cs="Arial"/>
          <w:sz w:val="24"/>
          <w:szCs w:val="24"/>
        </w:rPr>
      </w:pPr>
    </w:p>
    <w:p w:rsidR="00B04B47" w:rsidRDefault="00466F9E" w:rsidP="00B04B47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B04B47" w:rsidRPr="00B3373F">
        <w:rPr>
          <w:rFonts w:ascii="Arial" w:hAnsi="Arial" w:cs="Arial"/>
          <w:sz w:val="24"/>
          <w:szCs w:val="24"/>
        </w:rPr>
        <w:t>эр Осинск</w:t>
      </w:r>
      <w:r w:rsidR="00B04B47">
        <w:rPr>
          <w:rFonts w:ascii="Arial" w:hAnsi="Arial" w:cs="Arial"/>
          <w:sz w:val="24"/>
          <w:szCs w:val="24"/>
        </w:rPr>
        <w:t>ого муниципального района</w:t>
      </w:r>
      <w:r w:rsidR="00B04B47" w:rsidRPr="00B3373F">
        <w:rPr>
          <w:rFonts w:ascii="Arial" w:hAnsi="Arial" w:cs="Arial"/>
          <w:sz w:val="24"/>
          <w:szCs w:val="24"/>
        </w:rPr>
        <w:t xml:space="preserve">         </w:t>
      </w:r>
      <w:r w:rsidR="00D36E8C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Б.М. Хошхоев</w:t>
      </w:r>
      <w:r w:rsidR="00B04B47" w:rsidRPr="00B3373F">
        <w:rPr>
          <w:rFonts w:ascii="Arial" w:hAnsi="Arial" w:cs="Arial"/>
          <w:sz w:val="24"/>
          <w:szCs w:val="24"/>
        </w:rPr>
        <w:t xml:space="preserve">  </w:t>
      </w:r>
    </w:p>
    <w:p w:rsidR="00B04B47" w:rsidRPr="00B3373F" w:rsidRDefault="00B04B47" w:rsidP="00B04B47">
      <w:pPr>
        <w:ind w:left="708"/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Pr="00B3373F" w:rsidRDefault="00B04B47" w:rsidP="00B04B47">
      <w:pPr>
        <w:rPr>
          <w:rFonts w:ascii="Arial" w:hAnsi="Arial" w:cs="Arial"/>
        </w:rPr>
      </w:pPr>
    </w:p>
    <w:p w:rsidR="00B04B47" w:rsidRPr="00B3373F" w:rsidRDefault="00B04B47" w:rsidP="00B04B47">
      <w:pPr>
        <w:rPr>
          <w:rFonts w:ascii="Arial" w:hAnsi="Arial" w:cs="Arial"/>
        </w:rPr>
      </w:pPr>
    </w:p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B04B47" w:rsidRDefault="00B04B47" w:rsidP="00B04B47"/>
    <w:p w:rsidR="00F2567C" w:rsidRDefault="00F2567C" w:rsidP="00B04B47">
      <w:pPr>
        <w:sectPr w:rsidR="00F2567C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tbl>
      <w:tblPr>
        <w:tblStyle w:val="a3"/>
        <w:tblW w:w="100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2977"/>
      </w:tblGrid>
      <w:tr w:rsidR="00F2567C" w:rsidRPr="002D1FDD" w:rsidTr="000E7FA1">
        <w:tc>
          <w:tcPr>
            <w:tcW w:w="711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 w:rsidRPr="002D1FDD">
              <w:rPr>
                <w:sz w:val="24"/>
                <w:szCs w:val="24"/>
              </w:rPr>
              <w:lastRenderedPageBreak/>
              <w:t>Подготовил:</w:t>
            </w:r>
          </w:p>
          <w:p w:rsidR="00F2567C" w:rsidRDefault="00F2567C" w:rsidP="00F2567C">
            <w:pPr>
              <w:rPr>
                <w:sz w:val="24"/>
                <w:szCs w:val="24"/>
              </w:rPr>
            </w:pPr>
          </w:p>
          <w:p w:rsidR="00F2567C" w:rsidRPr="00F2567C" w:rsidRDefault="00F2567C" w:rsidP="00F25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Малакшинова С.С.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5F2169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Сайдуков Ю.А.</w:t>
            </w:r>
          </w:p>
          <w:p w:rsidR="005100C1" w:rsidRDefault="005100C1" w:rsidP="000E7FA1">
            <w:pPr>
              <w:rPr>
                <w:sz w:val="24"/>
                <w:szCs w:val="24"/>
              </w:rPr>
            </w:pPr>
          </w:p>
          <w:p w:rsidR="005100C1" w:rsidRDefault="00406B79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Вахрушкина И.В.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466F9E" w:rsidP="000E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Нашкеева М.А.</w:t>
            </w: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Default="00F2567C" w:rsidP="000E7FA1">
            <w:pPr>
              <w:rPr>
                <w:sz w:val="24"/>
                <w:szCs w:val="24"/>
              </w:rPr>
            </w:pPr>
          </w:p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0E7FA1"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  <w:tr w:rsidR="00F2567C" w:rsidRPr="002D1FDD" w:rsidTr="00F2567C">
        <w:trPr>
          <w:trHeight w:val="80"/>
        </w:trPr>
        <w:tc>
          <w:tcPr>
            <w:tcW w:w="711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2567C" w:rsidRPr="002D1FDD" w:rsidRDefault="00F2567C" w:rsidP="000E7FA1">
            <w:pPr>
              <w:rPr>
                <w:sz w:val="24"/>
                <w:szCs w:val="24"/>
              </w:rPr>
            </w:pPr>
          </w:p>
        </w:tc>
      </w:tr>
    </w:tbl>
    <w:p w:rsidR="00B04B47" w:rsidRDefault="00B04B47" w:rsidP="00B04B47"/>
    <w:p w:rsidR="00B04B47" w:rsidRDefault="00B04B47" w:rsidP="00B04B47"/>
    <w:p w:rsidR="00203DE4" w:rsidRDefault="00203DE4" w:rsidP="007C078E">
      <w:pPr>
        <w:sectPr w:rsidR="00203DE4" w:rsidSect="007008DB">
          <w:pgSz w:w="11906" w:h="16838"/>
          <w:pgMar w:top="1134" w:right="851" w:bottom="1134" w:left="1560" w:header="708" w:footer="708" w:gutter="0"/>
          <w:cols w:space="708"/>
          <w:docGrid w:linePitch="360"/>
        </w:sectPr>
      </w:pPr>
    </w:p>
    <w:p w:rsidR="00203DE4" w:rsidRPr="00186CA6" w:rsidRDefault="00203DE4" w:rsidP="00406B79">
      <w:pPr>
        <w:ind w:left="6237"/>
        <w:jc w:val="right"/>
        <w:rPr>
          <w:rFonts w:ascii="Courier New" w:hAnsi="Courier New" w:cs="Courier New"/>
          <w:sz w:val="22"/>
          <w:szCs w:val="22"/>
        </w:rPr>
      </w:pPr>
      <w:r w:rsidRPr="00186CA6">
        <w:rPr>
          <w:rFonts w:ascii="Courier New" w:hAnsi="Courier New" w:cs="Courier New"/>
          <w:sz w:val="22"/>
          <w:szCs w:val="22"/>
        </w:rPr>
        <w:lastRenderedPageBreak/>
        <w:t xml:space="preserve">Приложение 1  </w:t>
      </w:r>
    </w:p>
    <w:p w:rsidR="00203DE4" w:rsidRPr="00406B79" w:rsidRDefault="00186CA6" w:rsidP="00406B79">
      <w:pPr>
        <w:ind w:left="6237"/>
        <w:jc w:val="right"/>
        <w:rPr>
          <w:rFonts w:ascii="Courier New" w:hAnsi="Courier New" w:cs="Courier New"/>
        </w:rPr>
      </w:pPr>
      <w:r w:rsidRPr="00186CA6">
        <w:rPr>
          <w:rFonts w:ascii="Courier New" w:hAnsi="Courier New" w:cs="Courier New"/>
          <w:sz w:val="22"/>
          <w:szCs w:val="22"/>
        </w:rPr>
        <w:t xml:space="preserve">к постановлению администрации </w:t>
      </w:r>
      <w:r w:rsidR="00203DE4" w:rsidRPr="00186CA6">
        <w:rPr>
          <w:rFonts w:ascii="Courier New" w:hAnsi="Courier New" w:cs="Courier New"/>
          <w:sz w:val="22"/>
          <w:szCs w:val="22"/>
        </w:rPr>
        <w:t>Осинского муниципального</w:t>
      </w:r>
      <w:r w:rsidRPr="00186CA6">
        <w:rPr>
          <w:rFonts w:ascii="Courier New" w:hAnsi="Courier New" w:cs="Courier New"/>
          <w:sz w:val="22"/>
          <w:szCs w:val="22"/>
        </w:rPr>
        <w:t xml:space="preserve"> р</w:t>
      </w:r>
      <w:r w:rsidR="00203DE4" w:rsidRPr="00186CA6">
        <w:rPr>
          <w:rFonts w:ascii="Courier New" w:hAnsi="Courier New" w:cs="Courier New"/>
          <w:sz w:val="22"/>
          <w:szCs w:val="22"/>
        </w:rPr>
        <w:t>айона</w:t>
      </w:r>
      <w:r w:rsidR="00203DE4" w:rsidRPr="00406B79">
        <w:rPr>
          <w:rFonts w:ascii="Courier New" w:hAnsi="Courier New" w:cs="Courier New"/>
        </w:rPr>
        <w:t xml:space="preserve">                                                                                   от </w:t>
      </w:r>
      <w:r w:rsidR="009A7E93">
        <w:rPr>
          <w:rFonts w:ascii="Courier New" w:hAnsi="Courier New" w:cs="Courier New"/>
        </w:rPr>
        <w:t>25</w:t>
      </w:r>
      <w:r w:rsidR="00203DE4" w:rsidRPr="00406B79">
        <w:rPr>
          <w:rFonts w:ascii="Courier New" w:hAnsi="Courier New" w:cs="Courier New"/>
        </w:rPr>
        <w:t>.</w:t>
      </w:r>
      <w:r w:rsidR="009A7E93">
        <w:rPr>
          <w:rFonts w:ascii="Courier New" w:hAnsi="Courier New" w:cs="Courier New"/>
        </w:rPr>
        <w:t>05</w:t>
      </w:r>
      <w:r w:rsidR="00203DE4" w:rsidRPr="00406B79">
        <w:rPr>
          <w:rFonts w:ascii="Courier New" w:hAnsi="Courier New" w:cs="Courier New"/>
        </w:rPr>
        <w:t xml:space="preserve">.2026  г. № </w:t>
      </w:r>
      <w:r w:rsidR="009A7E93">
        <w:rPr>
          <w:rFonts w:ascii="Courier New" w:hAnsi="Courier New" w:cs="Courier New"/>
        </w:rPr>
        <w:t>239</w:t>
      </w:r>
    </w:p>
    <w:p w:rsidR="00203DE4" w:rsidRPr="00822E49" w:rsidRDefault="00203DE4" w:rsidP="00203DE4">
      <w:pPr>
        <w:ind w:left="1985"/>
      </w:pPr>
    </w:p>
    <w:p w:rsidR="00203DE4" w:rsidRDefault="00203DE4" w:rsidP="00203DE4">
      <w:pPr>
        <w:ind w:right="-406"/>
        <w:rPr>
          <w:sz w:val="8"/>
          <w:szCs w:val="8"/>
        </w:rPr>
      </w:pPr>
    </w:p>
    <w:p w:rsidR="00203DE4" w:rsidRDefault="00203DE4" w:rsidP="00203DE4">
      <w:pPr>
        <w:ind w:right="-406"/>
        <w:rPr>
          <w:sz w:val="8"/>
          <w:szCs w:val="8"/>
        </w:rPr>
      </w:pPr>
    </w:p>
    <w:tbl>
      <w:tblPr>
        <w:tblW w:w="9640" w:type="dxa"/>
        <w:jc w:val="center"/>
        <w:tblLook w:val="04A0"/>
      </w:tblPr>
      <w:tblGrid>
        <w:gridCol w:w="2979"/>
        <w:gridCol w:w="3741"/>
        <w:gridCol w:w="2920"/>
      </w:tblGrid>
      <w:tr w:rsidR="000671BD" w:rsidRPr="00E60AAB" w:rsidTr="0070514A">
        <w:trPr>
          <w:trHeight w:val="282"/>
          <w:jc w:val="center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1BD" w:rsidRPr="00E60AAB" w:rsidRDefault="000671BD" w:rsidP="0070514A">
            <w:pPr>
              <w:jc w:val="center"/>
              <w:rPr>
                <w:color w:val="000000"/>
              </w:rPr>
            </w:pPr>
          </w:p>
        </w:tc>
        <w:tc>
          <w:tcPr>
            <w:tcW w:w="6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1BD" w:rsidRPr="00E60AAB" w:rsidRDefault="000671BD" w:rsidP="000671BD">
            <w:pPr>
              <w:rPr>
                <w:b/>
                <w:bCs/>
                <w:color w:val="000000"/>
              </w:rPr>
            </w:pPr>
          </w:p>
        </w:tc>
      </w:tr>
      <w:tr w:rsidR="000671BD" w:rsidRPr="00E60AAB" w:rsidTr="0070514A">
        <w:trPr>
          <w:trHeight w:val="80"/>
          <w:jc w:val="center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1BD" w:rsidRPr="00E60AAB" w:rsidRDefault="000671BD" w:rsidP="0070514A">
            <w:pPr>
              <w:jc w:val="center"/>
              <w:rPr>
                <w:color w:val="000000"/>
              </w:rPr>
            </w:pPr>
          </w:p>
        </w:tc>
      </w:tr>
      <w:tr w:rsidR="000671BD" w:rsidRPr="00E60AAB" w:rsidTr="0070514A">
        <w:trPr>
          <w:trHeight w:val="80"/>
          <w:jc w:val="center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1BD" w:rsidRPr="0013737F" w:rsidRDefault="000671BD" w:rsidP="0070514A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8A1110">
              <w:rPr>
                <w:b/>
                <w:bCs/>
                <w:color w:val="000000"/>
                <w:szCs w:val="24"/>
              </w:rPr>
              <w:t>Схема границ публичного сервитута</w:t>
            </w:r>
          </w:p>
        </w:tc>
      </w:tr>
      <w:tr w:rsidR="000671BD" w:rsidRPr="00E60AAB" w:rsidTr="0070514A">
        <w:trPr>
          <w:trHeight w:val="80"/>
          <w:jc w:val="center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71BD" w:rsidRPr="008A1110" w:rsidRDefault="000671BD" w:rsidP="0070514A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0671BD" w:rsidRPr="00E60AAB" w:rsidTr="0070514A">
        <w:trPr>
          <w:trHeight w:val="80"/>
          <w:jc w:val="center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671BD" w:rsidRPr="00E60AAB" w:rsidRDefault="000671BD" w:rsidP="0070514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671BD" w:rsidRPr="00E60AAB" w:rsidTr="0070514A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1BD" w:rsidRPr="009A7B96" w:rsidRDefault="000671BD" w:rsidP="0070514A">
            <w:pPr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 xml:space="preserve">Общая площадь испрашиваемого публичного сервитута - </w:t>
            </w:r>
            <w:r>
              <w:rPr>
                <w:b/>
                <w:bCs/>
                <w:color w:val="000000"/>
              </w:rPr>
              <w:t>386</w:t>
            </w:r>
            <w:r w:rsidRPr="009A7B96">
              <w:rPr>
                <w:b/>
                <w:bCs/>
                <w:color w:val="000000"/>
              </w:rPr>
              <w:t xml:space="preserve"> кв.м.</w:t>
            </w:r>
          </w:p>
        </w:tc>
      </w:tr>
      <w:tr w:rsidR="000671BD" w:rsidRPr="00E60AAB" w:rsidTr="0070514A">
        <w:trPr>
          <w:trHeight w:val="283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671BD" w:rsidRDefault="000671BD" w:rsidP="007051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</w:t>
            </w:r>
            <w:r w:rsidRPr="00451532">
              <w:rPr>
                <w:b/>
                <w:bCs/>
                <w:color w:val="000000"/>
              </w:rPr>
              <w:t xml:space="preserve">убличный сервитут испрашивается в отношении </w:t>
            </w:r>
            <w:r w:rsidRPr="00A835BC">
              <w:rPr>
                <w:b/>
                <w:bCs/>
                <w:color w:val="000000"/>
              </w:rPr>
              <w:t>земель, государственная собственность на который не разграничена –</w:t>
            </w:r>
            <w:r>
              <w:rPr>
                <w:b/>
                <w:bCs/>
                <w:color w:val="000000"/>
              </w:rPr>
              <w:t>386</w:t>
            </w:r>
            <w:r w:rsidRPr="00A835BC">
              <w:rPr>
                <w:b/>
                <w:bCs/>
                <w:color w:val="000000"/>
              </w:rPr>
              <w:t xml:space="preserve"> кв.м</w:t>
            </w:r>
            <w:r w:rsidRPr="00451532">
              <w:rPr>
                <w:b/>
                <w:bCs/>
                <w:color w:val="000000"/>
              </w:rPr>
              <w:t>.</w:t>
            </w:r>
          </w:p>
        </w:tc>
      </w:tr>
      <w:tr w:rsidR="000671BD" w:rsidRPr="00E60AAB" w:rsidTr="0070514A">
        <w:trPr>
          <w:trHeight w:val="431"/>
          <w:jc w:val="center"/>
        </w:trPr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BD" w:rsidRPr="009A7B96" w:rsidRDefault="000671BD" w:rsidP="0070514A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Обозначение характерных точек границ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BD" w:rsidRPr="009A7B96" w:rsidRDefault="000671BD" w:rsidP="0070514A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Координаты</w:t>
            </w:r>
          </w:p>
        </w:tc>
      </w:tr>
      <w:tr w:rsidR="000671BD" w:rsidRPr="00E60AAB" w:rsidTr="0070514A">
        <w:trPr>
          <w:trHeight w:val="283"/>
          <w:jc w:val="center"/>
        </w:trPr>
        <w:tc>
          <w:tcPr>
            <w:tcW w:w="29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BD" w:rsidRPr="009A7B96" w:rsidRDefault="000671BD" w:rsidP="0070514A">
            <w:pPr>
              <w:rPr>
                <w:b/>
                <w:bCs/>
                <w:color w:val="000000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BD" w:rsidRPr="009A7B96" w:rsidRDefault="000671BD" w:rsidP="0070514A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X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1BD" w:rsidRPr="009A7B96" w:rsidRDefault="000671BD" w:rsidP="0070514A">
            <w:pPr>
              <w:jc w:val="center"/>
              <w:rPr>
                <w:b/>
                <w:bCs/>
                <w:color w:val="000000"/>
              </w:rPr>
            </w:pPr>
            <w:r w:rsidRPr="009A7B96">
              <w:rPr>
                <w:b/>
                <w:bCs/>
                <w:color w:val="000000"/>
              </w:rPr>
              <w:t>Y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504809.48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3308357.82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504808.79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3308359.48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504807.22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3308360.51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504808.57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3308362.58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504798.83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3308356.42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504782.10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3308327.40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504758.27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3308291.40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504761.93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3308288.78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504785.96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3308325.09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504801.17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3308351.40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504800.62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3308352.14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504802.16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3308353.11</w:t>
            </w:r>
          </w:p>
        </w:tc>
      </w:tr>
      <w:tr w:rsidR="000671BD" w:rsidRPr="00084AE6" w:rsidTr="0070514A">
        <w:trPr>
          <w:cantSplit/>
          <w:trHeight w:val="283"/>
          <w:jc w:val="center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504809.48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BD" w:rsidRPr="001147A7" w:rsidRDefault="000671BD" w:rsidP="0070514A">
            <w:pPr>
              <w:jc w:val="center"/>
              <w:rPr>
                <w:color w:val="000000"/>
              </w:rPr>
            </w:pPr>
            <w:r w:rsidRPr="00F3605F">
              <w:rPr>
                <w:color w:val="000000"/>
              </w:rPr>
              <w:t>3308357.82</w:t>
            </w:r>
          </w:p>
        </w:tc>
      </w:tr>
      <w:tr w:rsidR="000671BD" w:rsidRPr="00084AE6" w:rsidTr="0070514A">
        <w:trPr>
          <w:trHeight w:val="282"/>
          <w:jc w:val="center"/>
        </w:trPr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</w:p>
        </w:tc>
        <w:tc>
          <w:tcPr>
            <w:tcW w:w="3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1BD" w:rsidRPr="00095104" w:rsidRDefault="000671BD" w:rsidP="0070514A">
            <w:pPr>
              <w:jc w:val="center"/>
              <w:rPr>
                <w:color w:val="000000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671BD" w:rsidRPr="00095104" w:rsidRDefault="000671BD" w:rsidP="0070514A">
            <w:pPr>
              <w:jc w:val="center"/>
              <w:rPr>
                <w:color w:val="000000"/>
              </w:rPr>
            </w:pPr>
          </w:p>
        </w:tc>
      </w:tr>
      <w:tr w:rsidR="000671BD" w:rsidRPr="00084AE6" w:rsidTr="0070514A">
        <w:trPr>
          <w:trHeight w:val="567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Площадь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 w:rsidRPr="009A7B96">
              <w:rPr>
                <w:color w:val="000000"/>
              </w:rPr>
              <w:t>Цель установления публичного сервитута</w:t>
            </w:r>
          </w:p>
        </w:tc>
      </w:tr>
      <w:tr w:rsidR="000671BD" w:rsidRPr="00084AE6" w:rsidTr="0070514A">
        <w:trPr>
          <w:trHeight w:val="679"/>
          <w:jc w:val="center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386 </w:t>
            </w:r>
            <w:r w:rsidRPr="009A7B96">
              <w:rPr>
                <w:color w:val="000000"/>
              </w:rPr>
              <w:t>кв.м.</w:t>
            </w:r>
          </w:p>
        </w:tc>
        <w:tc>
          <w:tcPr>
            <w:tcW w:w="6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1BD" w:rsidRPr="009A7B96" w:rsidRDefault="000671BD" w:rsidP="0070514A">
            <w:pPr>
              <w:jc w:val="center"/>
              <w:rPr>
                <w:color w:val="000000"/>
                <w:shd w:val="clear" w:color="auto" w:fill="FFFFFF"/>
              </w:rPr>
            </w:pPr>
            <w:r w:rsidRPr="009A7B96">
              <w:rPr>
                <w:color w:val="000000"/>
              </w:rPr>
              <w:t xml:space="preserve">Строительство </w:t>
            </w:r>
            <w:r w:rsidRPr="009A7B96">
              <w:t xml:space="preserve">объекта </w:t>
            </w:r>
            <w:proofErr w:type="spellStart"/>
            <w:r w:rsidRPr="009A7B96">
              <w:t>электросетевого</w:t>
            </w:r>
            <w:proofErr w:type="spellEnd"/>
            <w:r w:rsidRPr="009A7B96">
              <w:t xml:space="preserve"> хозяйства</w:t>
            </w:r>
            <w:r>
              <w:t xml:space="preserve"> </w:t>
            </w:r>
            <w:r w:rsidRPr="00020797">
              <w:t>"</w:t>
            </w:r>
            <w:proofErr w:type="gramStart"/>
            <w:r w:rsidRPr="00020797">
              <w:t>ВЛ</w:t>
            </w:r>
            <w:proofErr w:type="gramEnd"/>
            <w:r w:rsidRPr="00020797">
              <w:t xml:space="preserve"> 0,4 кВ от КТП 10/0,4 кВ №6-875 в д. </w:t>
            </w:r>
            <w:proofErr w:type="spellStart"/>
            <w:r w:rsidRPr="00020797">
              <w:t>Лузгино</w:t>
            </w:r>
            <w:proofErr w:type="spellEnd"/>
            <w:r w:rsidRPr="00020797">
              <w:t>", инв. 6000916592 (ТР 2895/25)</w:t>
            </w:r>
            <w:r w:rsidRPr="00D448F1">
              <w:t xml:space="preserve">, </w:t>
            </w:r>
            <w:r w:rsidRPr="009A7B96">
              <w:t>необходимого для подключения (технологического присоединения) к сетям инженерно-технического обеспечения</w:t>
            </w:r>
          </w:p>
        </w:tc>
      </w:tr>
    </w:tbl>
    <w:p w:rsidR="002F7151" w:rsidRDefault="000671BD" w:rsidP="007C078E">
      <w:r w:rsidRPr="000671BD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63640" cy="8858250"/>
            <wp:effectExtent l="1905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514A">
        <w:br w:type="textWrapping" w:clear="all"/>
      </w:r>
    </w:p>
    <w:sectPr w:rsidR="002F7151" w:rsidSect="00203DE4">
      <w:footerReference w:type="even" r:id="rId10"/>
      <w:footerReference w:type="default" r:id="rId11"/>
      <w:pgSz w:w="11906" w:h="16838" w:code="9"/>
      <w:pgMar w:top="510" w:right="1021" w:bottom="284" w:left="1021" w:header="709" w:footer="119" w:gutter="0"/>
      <w:pgNumType w:start="6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14A" w:rsidRDefault="0070514A" w:rsidP="00D47D9E">
      <w:r>
        <w:separator/>
      </w:r>
    </w:p>
  </w:endnote>
  <w:endnote w:type="continuationSeparator" w:id="0">
    <w:p w:rsidR="0070514A" w:rsidRDefault="0070514A" w:rsidP="00D47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4A" w:rsidRDefault="008845C2" w:rsidP="00203DE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70514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0514A">
      <w:rPr>
        <w:rStyle w:val="aa"/>
        <w:noProof/>
      </w:rPr>
      <w:t>7</w:t>
    </w:r>
    <w:r>
      <w:rPr>
        <w:rStyle w:val="aa"/>
      </w:rPr>
      <w:fldChar w:fldCharType="end"/>
    </w:r>
  </w:p>
  <w:p w:rsidR="0070514A" w:rsidRDefault="0070514A" w:rsidP="00203DE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14A" w:rsidRDefault="0070514A" w:rsidP="00203DE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14A" w:rsidRDefault="0070514A" w:rsidP="00D47D9E">
      <w:r>
        <w:separator/>
      </w:r>
    </w:p>
  </w:footnote>
  <w:footnote w:type="continuationSeparator" w:id="0">
    <w:p w:rsidR="0070514A" w:rsidRDefault="0070514A" w:rsidP="00D47D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885"/>
    <w:multiLevelType w:val="hybridMultilevel"/>
    <w:tmpl w:val="1F52E60E"/>
    <w:lvl w:ilvl="0" w:tplc="CC7E9832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B47"/>
    <w:rsid w:val="00005393"/>
    <w:rsid w:val="00007763"/>
    <w:rsid w:val="000163AD"/>
    <w:rsid w:val="00017093"/>
    <w:rsid w:val="000671BD"/>
    <w:rsid w:val="00070C1B"/>
    <w:rsid w:val="00076C2C"/>
    <w:rsid w:val="00083D4E"/>
    <w:rsid w:val="00083F0A"/>
    <w:rsid w:val="00086641"/>
    <w:rsid w:val="00092C2F"/>
    <w:rsid w:val="000E7711"/>
    <w:rsid w:val="000E7FA1"/>
    <w:rsid w:val="000F2F80"/>
    <w:rsid w:val="001027F7"/>
    <w:rsid w:val="00105C13"/>
    <w:rsid w:val="00144541"/>
    <w:rsid w:val="001701A8"/>
    <w:rsid w:val="00175653"/>
    <w:rsid w:val="0018662F"/>
    <w:rsid w:val="00186CA6"/>
    <w:rsid w:val="00192E01"/>
    <w:rsid w:val="001B40D7"/>
    <w:rsid w:val="001F7F4D"/>
    <w:rsid w:val="00203DE4"/>
    <w:rsid w:val="00296BA4"/>
    <w:rsid w:val="002B0597"/>
    <w:rsid w:val="002E30EC"/>
    <w:rsid w:val="002F1096"/>
    <w:rsid w:val="002F4A62"/>
    <w:rsid w:val="002F7151"/>
    <w:rsid w:val="003329F6"/>
    <w:rsid w:val="00341E56"/>
    <w:rsid w:val="00393917"/>
    <w:rsid w:val="003B2499"/>
    <w:rsid w:val="003C74D6"/>
    <w:rsid w:val="00405F32"/>
    <w:rsid w:val="00406B79"/>
    <w:rsid w:val="00410BB5"/>
    <w:rsid w:val="004348D7"/>
    <w:rsid w:val="00466F9E"/>
    <w:rsid w:val="00487E6D"/>
    <w:rsid w:val="004A438C"/>
    <w:rsid w:val="004C5990"/>
    <w:rsid w:val="004C7902"/>
    <w:rsid w:val="004D1949"/>
    <w:rsid w:val="004E5E17"/>
    <w:rsid w:val="004F0B4C"/>
    <w:rsid w:val="004F0E1C"/>
    <w:rsid w:val="00500ECF"/>
    <w:rsid w:val="00507BA8"/>
    <w:rsid w:val="005100C1"/>
    <w:rsid w:val="00526483"/>
    <w:rsid w:val="0053301A"/>
    <w:rsid w:val="005365C3"/>
    <w:rsid w:val="00544576"/>
    <w:rsid w:val="00547EF6"/>
    <w:rsid w:val="00587E0A"/>
    <w:rsid w:val="0059676F"/>
    <w:rsid w:val="005967B7"/>
    <w:rsid w:val="005C52DC"/>
    <w:rsid w:val="005C658F"/>
    <w:rsid w:val="005E1373"/>
    <w:rsid w:val="005E78F3"/>
    <w:rsid w:val="005F2169"/>
    <w:rsid w:val="00601646"/>
    <w:rsid w:val="006113F1"/>
    <w:rsid w:val="006579C5"/>
    <w:rsid w:val="00691D23"/>
    <w:rsid w:val="006B1DD9"/>
    <w:rsid w:val="006B6A74"/>
    <w:rsid w:val="006E22E9"/>
    <w:rsid w:val="006E435F"/>
    <w:rsid w:val="007008DB"/>
    <w:rsid w:val="0070514A"/>
    <w:rsid w:val="00706722"/>
    <w:rsid w:val="00713399"/>
    <w:rsid w:val="007274DE"/>
    <w:rsid w:val="00742596"/>
    <w:rsid w:val="0075270A"/>
    <w:rsid w:val="007B7C23"/>
    <w:rsid w:val="007C078E"/>
    <w:rsid w:val="00800510"/>
    <w:rsid w:val="00823677"/>
    <w:rsid w:val="00825DAD"/>
    <w:rsid w:val="00847F05"/>
    <w:rsid w:val="00852181"/>
    <w:rsid w:val="00852779"/>
    <w:rsid w:val="00866CC5"/>
    <w:rsid w:val="00877C67"/>
    <w:rsid w:val="008845C2"/>
    <w:rsid w:val="00897C7C"/>
    <w:rsid w:val="008A54B9"/>
    <w:rsid w:val="008D3166"/>
    <w:rsid w:val="008D7960"/>
    <w:rsid w:val="008E330D"/>
    <w:rsid w:val="0090263B"/>
    <w:rsid w:val="00931FC1"/>
    <w:rsid w:val="009326FD"/>
    <w:rsid w:val="00966FE8"/>
    <w:rsid w:val="00977504"/>
    <w:rsid w:val="009A7E93"/>
    <w:rsid w:val="009B1DA3"/>
    <w:rsid w:val="009B3C85"/>
    <w:rsid w:val="009B5B19"/>
    <w:rsid w:val="009D1C76"/>
    <w:rsid w:val="009F6F66"/>
    <w:rsid w:val="00A0238F"/>
    <w:rsid w:val="00A220AC"/>
    <w:rsid w:val="00A411A5"/>
    <w:rsid w:val="00A419B1"/>
    <w:rsid w:val="00A86BC2"/>
    <w:rsid w:val="00AA1799"/>
    <w:rsid w:val="00AA7CA6"/>
    <w:rsid w:val="00AD08AD"/>
    <w:rsid w:val="00B00D1E"/>
    <w:rsid w:val="00B04B47"/>
    <w:rsid w:val="00B076B3"/>
    <w:rsid w:val="00B11D59"/>
    <w:rsid w:val="00B25A01"/>
    <w:rsid w:val="00B603C0"/>
    <w:rsid w:val="00B85128"/>
    <w:rsid w:val="00B92381"/>
    <w:rsid w:val="00BA13D2"/>
    <w:rsid w:val="00BE7E0D"/>
    <w:rsid w:val="00C32512"/>
    <w:rsid w:val="00C32E89"/>
    <w:rsid w:val="00C41985"/>
    <w:rsid w:val="00C506E3"/>
    <w:rsid w:val="00C733F2"/>
    <w:rsid w:val="00CB3BDA"/>
    <w:rsid w:val="00CC1FC9"/>
    <w:rsid w:val="00CE18E9"/>
    <w:rsid w:val="00D01E6B"/>
    <w:rsid w:val="00D12339"/>
    <w:rsid w:val="00D3065B"/>
    <w:rsid w:val="00D36E8C"/>
    <w:rsid w:val="00D45C9A"/>
    <w:rsid w:val="00D47D9E"/>
    <w:rsid w:val="00D527E8"/>
    <w:rsid w:val="00D841B9"/>
    <w:rsid w:val="00D947B6"/>
    <w:rsid w:val="00DC4BE4"/>
    <w:rsid w:val="00DF41DF"/>
    <w:rsid w:val="00E07FA1"/>
    <w:rsid w:val="00EE4E6B"/>
    <w:rsid w:val="00F02C13"/>
    <w:rsid w:val="00F06B4E"/>
    <w:rsid w:val="00F2567C"/>
    <w:rsid w:val="00F642F1"/>
    <w:rsid w:val="00F86B58"/>
    <w:rsid w:val="00FD038B"/>
    <w:rsid w:val="00FE231A"/>
    <w:rsid w:val="00FE3F38"/>
    <w:rsid w:val="00FF7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B04B47"/>
    <w:pPr>
      <w:keepNext/>
      <w:widowControl/>
      <w:autoSpaceDE/>
      <w:autoSpaceDN/>
      <w:adjustRightInd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B04B4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59"/>
    <w:rsid w:val="00B04B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B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B4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841B9"/>
    <w:pPr>
      <w:ind w:left="720"/>
      <w:contextualSpacing/>
    </w:pPr>
  </w:style>
  <w:style w:type="paragraph" w:styleId="a7">
    <w:name w:val="No Spacing"/>
    <w:uiPriority w:val="1"/>
    <w:qFormat/>
    <w:rsid w:val="00296B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3DE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footer"/>
    <w:basedOn w:val="a"/>
    <w:link w:val="a9"/>
    <w:rsid w:val="00203DE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03D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203DE4"/>
  </w:style>
  <w:style w:type="paragraph" w:customStyle="1" w:styleId="TableParagraph">
    <w:name w:val="Table Paragraph"/>
    <w:basedOn w:val="a"/>
    <w:uiPriority w:val="1"/>
    <w:qFormat/>
    <w:rsid w:val="00186CA6"/>
    <w:pPr>
      <w:adjustRightInd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885800.1000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Панчуков</cp:lastModifiedBy>
  <cp:revision>61</cp:revision>
  <cp:lastPrinted>2026-05-18T01:48:00Z</cp:lastPrinted>
  <dcterms:created xsi:type="dcterms:W3CDTF">2021-09-14T06:45:00Z</dcterms:created>
  <dcterms:modified xsi:type="dcterms:W3CDTF">2026-05-29T07:47:00Z</dcterms:modified>
</cp:coreProperties>
</file>