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47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63270" cy="877570"/>
            <wp:effectExtent l="0" t="0" r="0" b="0"/>
            <wp:docPr id="2" name="Рисунок 1" descr="https://images.vector-images.com/38/osa-r-coa-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ages.vector-images.com/38/osa-r-coa-2020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B47" w:rsidRDefault="0034232F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14</w:t>
      </w:r>
      <w:r w:rsidR="00B04B47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05</w:t>
      </w:r>
      <w:r w:rsidR="00B04B47">
        <w:rPr>
          <w:rFonts w:ascii="Arial" w:hAnsi="Arial" w:cs="Arial"/>
          <w:b/>
          <w:sz w:val="24"/>
          <w:szCs w:val="24"/>
        </w:rPr>
        <w:t>.202</w:t>
      </w:r>
      <w:r w:rsidR="00897C7C">
        <w:rPr>
          <w:rFonts w:ascii="Arial" w:hAnsi="Arial" w:cs="Arial"/>
          <w:b/>
          <w:sz w:val="24"/>
          <w:szCs w:val="24"/>
        </w:rPr>
        <w:t>6</w:t>
      </w:r>
      <w:r w:rsidR="00B04B47">
        <w:rPr>
          <w:rFonts w:ascii="Arial" w:hAnsi="Arial" w:cs="Arial"/>
          <w:b/>
          <w:sz w:val="24"/>
          <w:szCs w:val="24"/>
        </w:rPr>
        <w:t xml:space="preserve"> </w:t>
      </w:r>
      <w:r w:rsidR="00B04B47" w:rsidRPr="00B3373F">
        <w:rPr>
          <w:rFonts w:ascii="Arial" w:hAnsi="Arial" w:cs="Arial"/>
          <w:b/>
          <w:sz w:val="24"/>
          <w:szCs w:val="24"/>
        </w:rPr>
        <w:t xml:space="preserve">№ </w:t>
      </w:r>
      <w:r>
        <w:rPr>
          <w:rFonts w:ascii="Arial" w:hAnsi="Arial" w:cs="Arial"/>
          <w:b/>
          <w:sz w:val="24"/>
          <w:szCs w:val="24"/>
        </w:rPr>
        <w:t>206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 w:rsidRPr="00B3373F">
        <w:rPr>
          <w:rFonts w:ascii="Arial" w:hAnsi="Arial" w:cs="Arial"/>
          <w:b/>
          <w:sz w:val="24"/>
          <w:szCs w:val="24"/>
        </w:rPr>
        <w:t>ИРКУТСКАЯ ОБЛАСТЬ</w:t>
      </w:r>
    </w:p>
    <w:p w:rsidR="00B04B47" w:rsidRPr="00B3373F" w:rsidRDefault="00B04B47" w:rsidP="00B04B47">
      <w:pPr>
        <w:pStyle w:val="9"/>
        <w:rPr>
          <w:rFonts w:ascii="Arial" w:hAnsi="Arial" w:cs="Arial"/>
          <w:sz w:val="24"/>
          <w:szCs w:val="24"/>
        </w:rPr>
      </w:pPr>
      <w:r w:rsidRPr="00B3373F">
        <w:rPr>
          <w:rFonts w:ascii="Arial" w:hAnsi="Arial" w:cs="Arial"/>
          <w:sz w:val="24"/>
          <w:szCs w:val="24"/>
        </w:rPr>
        <w:t>ОСИНСКИЙ МУНИЦИПАЛЬНЫЙ РАЙОН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АДМИНИСТРАЦИЯ</w:t>
      </w:r>
      <w:r w:rsidRPr="00B3373F">
        <w:rPr>
          <w:rFonts w:ascii="Arial" w:hAnsi="Arial" w:cs="Arial"/>
          <w:b/>
          <w:sz w:val="24"/>
          <w:szCs w:val="24"/>
        </w:rPr>
        <w:t xml:space="preserve"> ОСИНСКОГО МУНИЦИПАЛЬНОГО</w:t>
      </w:r>
      <w:r w:rsidRPr="00B3373F">
        <w:rPr>
          <w:rFonts w:ascii="Arial" w:hAnsi="Arial" w:cs="Arial"/>
          <w:sz w:val="24"/>
          <w:szCs w:val="24"/>
        </w:rPr>
        <w:t xml:space="preserve"> </w:t>
      </w:r>
      <w:r w:rsidRPr="00B3373F">
        <w:rPr>
          <w:rFonts w:ascii="Arial" w:hAnsi="Arial" w:cs="Arial"/>
          <w:b/>
          <w:sz w:val="24"/>
          <w:szCs w:val="24"/>
        </w:rPr>
        <w:t>РАЙОНА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 w:rsidRPr="00B3373F">
        <w:rPr>
          <w:rFonts w:ascii="Arial" w:hAnsi="Arial" w:cs="Arial"/>
          <w:b/>
          <w:sz w:val="24"/>
          <w:szCs w:val="24"/>
        </w:rPr>
        <w:t>ПОСТАНОВЛЕНИЕ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2"/>
          <w:szCs w:val="22"/>
        </w:rPr>
      </w:pPr>
    </w:p>
    <w:p w:rsidR="00B04B47" w:rsidRPr="0097246C" w:rsidRDefault="00B04B47" w:rsidP="00B04B47">
      <w:pPr>
        <w:shd w:val="clear" w:color="auto" w:fill="FFFFFF"/>
        <w:spacing w:line="269" w:lineRule="exact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ОБ Установлении публичного сервитута</w:t>
      </w:r>
    </w:p>
    <w:p w:rsidR="00B04B47" w:rsidRPr="00B3373F" w:rsidRDefault="00B04B47" w:rsidP="00B04B47">
      <w:pPr>
        <w:shd w:val="clear" w:color="auto" w:fill="FFFFFF"/>
        <w:spacing w:line="274" w:lineRule="exact"/>
        <w:ind w:firstLine="709"/>
        <w:jc w:val="both"/>
        <w:rPr>
          <w:rFonts w:ascii="Arial" w:hAnsi="Arial" w:cs="Arial"/>
          <w:spacing w:val="-10"/>
          <w:sz w:val="24"/>
          <w:szCs w:val="24"/>
        </w:rPr>
      </w:pPr>
      <w:r w:rsidRPr="00B3373F">
        <w:rPr>
          <w:rFonts w:ascii="Arial" w:hAnsi="Arial" w:cs="Arial"/>
          <w:spacing w:val="-10"/>
          <w:sz w:val="24"/>
          <w:szCs w:val="24"/>
        </w:rPr>
        <w:t xml:space="preserve"> </w:t>
      </w:r>
    </w:p>
    <w:p w:rsidR="00B04B47" w:rsidRPr="00ED6D8F" w:rsidRDefault="006E22E9" w:rsidP="00B04B47">
      <w:pPr>
        <w:shd w:val="clear" w:color="auto" w:fill="FFFFFF"/>
        <w:spacing w:line="274" w:lineRule="exact"/>
        <w:ind w:firstLine="709"/>
        <w:jc w:val="both"/>
        <w:rPr>
          <w:rFonts w:ascii="Arial" w:hAnsi="Arial" w:cs="Arial"/>
          <w:spacing w:val="-10"/>
          <w:sz w:val="24"/>
          <w:szCs w:val="24"/>
        </w:rPr>
      </w:pPr>
      <w:r w:rsidRPr="00ED6D8F">
        <w:rPr>
          <w:rFonts w:ascii="Arial" w:hAnsi="Arial" w:cs="Arial"/>
          <w:spacing w:val="-10"/>
          <w:sz w:val="24"/>
          <w:szCs w:val="24"/>
        </w:rPr>
        <w:t xml:space="preserve">Рассмотрев </w:t>
      </w:r>
      <w:r>
        <w:rPr>
          <w:rFonts w:ascii="Arial" w:hAnsi="Arial" w:cs="Arial"/>
          <w:spacing w:val="-10"/>
          <w:sz w:val="24"/>
          <w:szCs w:val="24"/>
        </w:rPr>
        <w:t>ходатайство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10"/>
          <w:sz w:val="24"/>
          <w:szCs w:val="24"/>
        </w:rPr>
        <w:t>АО «Иркутская электросетевая компания»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о</w:t>
      </w:r>
      <w:r>
        <w:rPr>
          <w:rFonts w:ascii="Arial" w:hAnsi="Arial" w:cs="Arial"/>
          <w:spacing w:val="-10"/>
          <w:sz w:val="24"/>
          <w:szCs w:val="24"/>
        </w:rPr>
        <w:t xml:space="preserve">б установлении публичного сервитута № </w:t>
      </w:r>
      <w:r w:rsidR="002C0020">
        <w:rPr>
          <w:rFonts w:ascii="Arial" w:hAnsi="Arial" w:cs="Arial"/>
          <w:spacing w:val="-10"/>
          <w:sz w:val="24"/>
          <w:szCs w:val="24"/>
        </w:rPr>
        <w:t>118</w:t>
      </w:r>
      <w:r>
        <w:rPr>
          <w:rFonts w:ascii="Arial" w:hAnsi="Arial" w:cs="Arial"/>
          <w:spacing w:val="-10"/>
          <w:sz w:val="24"/>
          <w:szCs w:val="24"/>
        </w:rPr>
        <w:t xml:space="preserve"> от </w:t>
      </w:r>
      <w:r w:rsidR="002C0020">
        <w:rPr>
          <w:rFonts w:ascii="Arial" w:hAnsi="Arial" w:cs="Arial"/>
          <w:spacing w:val="-10"/>
          <w:sz w:val="24"/>
          <w:szCs w:val="24"/>
        </w:rPr>
        <w:t>15</w:t>
      </w:r>
      <w:r w:rsidR="00C506E3">
        <w:rPr>
          <w:rFonts w:ascii="Arial" w:hAnsi="Arial" w:cs="Arial"/>
          <w:spacing w:val="-10"/>
          <w:sz w:val="24"/>
          <w:szCs w:val="24"/>
        </w:rPr>
        <w:t>.</w:t>
      </w:r>
      <w:r w:rsidR="002C0020">
        <w:rPr>
          <w:rFonts w:ascii="Arial" w:hAnsi="Arial" w:cs="Arial"/>
          <w:spacing w:val="-10"/>
          <w:sz w:val="24"/>
          <w:szCs w:val="24"/>
        </w:rPr>
        <w:t>04</w:t>
      </w:r>
      <w:r>
        <w:rPr>
          <w:rFonts w:ascii="Arial" w:hAnsi="Arial" w:cs="Arial"/>
          <w:spacing w:val="-10"/>
          <w:sz w:val="24"/>
          <w:szCs w:val="24"/>
        </w:rPr>
        <w:t>.202</w:t>
      </w:r>
      <w:r w:rsidR="002C0020">
        <w:rPr>
          <w:rFonts w:ascii="Arial" w:hAnsi="Arial" w:cs="Arial"/>
          <w:spacing w:val="-10"/>
          <w:sz w:val="24"/>
          <w:szCs w:val="24"/>
        </w:rPr>
        <w:t>6</w:t>
      </w:r>
      <w:r>
        <w:rPr>
          <w:rFonts w:ascii="Arial" w:hAnsi="Arial" w:cs="Arial"/>
          <w:spacing w:val="-10"/>
          <w:sz w:val="24"/>
          <w:szCs w:val="24"/>
        </w:rPr>
        <w:t xml:space="preserve"> г.,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руководствуясь </w:t>
      </w:r>
      <w:r w:rsidRPr="00756F59">
        <w:rPr>
          <w:rFonts w:ascii="Arial" w:hAnsi="Arial" w:cs="Arial"/>
          <w:spacing w:val="-10"/>
          <w:sz w:val="24"/>
          <w:szCs w:val="24"/>
        </w:rPr>
        <w:t>ст</w:t>
      </w:r>
      <w:r w:rsidR="002F4A62">
        <w:rPr>
          <w:rFonts w:ascii="Arial" w:hAnsi="Arial" w:cs="Arial"/>
          <w:spacing w:val="-10"/>
          <w:sz w:val="24"/>
          <w:szCs w:val="24"/>
        </w:rPr>
        <w:t>атьями</w:t>
      </w:r>
      <w:r w:rsidRPr="00756F59">
        <w:rPr>
          <w:rFonts w:ascii="Arial" w:hAnsi="Arial" w:cs="Arial"/>
          <w:spacing w:val="-10"/>
          <w:sz w:val="24"/>
          <w:szCs w:val="24"/>
        </w:rPr>
        <w:t xml:space="preserve"> 5, 23, 39.37 Земельного кодекса Российской Федерации, ст</w:t>
      </w:r>
      <w:r w:rsidR="002F4A62">
        <w:rPr>
          <w:rFonts w:ascii="Arial" w:hAnsi="Arial" w:cs="Arial"/>
          <w:spacing w:val="-10"/>
          <w:sz w:val="24"/>
          <w:szCs w:val="24"/>
        </w:rPr>
        <w:t xml:space="preserve">атьей </w:t>
      </w:r>
      <w:r w:rsidRPr="00756F59">
        <w:rPr>
          <w:rFonts w:ascii="Arial" w:hAnsi="Arial" w:cs="Arial"/>
          <w:spacing w:val="-10"/>
          <w:sz w:val="24"/>
          <w:szCs w:val="24"/>
        </w:rPr>
        <w:t>16 Федерального закона РФ «Об общих принципах организации местного самоупра</w:t>
      </w:r>
      <w:r w:rsidR="004D1949">
        <w:rPr>
          <w:rFonts w:ascii="Arial" w:hAnsi="Arial" w:cs="Arial"/>
          <w:spacing w:val="-10"/>
          <w:sz w:val="24"/>
          <w:szCs w:val="24"/>
        </w:rPr>
        <w:t xml:space="preserve">вления в Российской Федерации», </w:t>
      </w:r>
      <w:r w:rsidRPr="00ED6D8F">
        <w:rPr>
          <w:rFonts w:ascii="Arial" w:hAnsi="Arial" w:cs="Arial"/>
          <w:sz w:val="24"/>
          <w:szCs w:val="24"/>
        </w:rPr>
        <w:t>ч</w:t>
      </w:r>
      <w:r w:rsidR="002F4A62">
        <w:rPr>
          <w:rFonts w:ascii="Arial" w:hAnsi="Arial" w:cs="Arial"/>
          <w:sz w:val="24"/>
          <w:szCs w:val="24"/>
        </w:rPr>
        <w:t>астью</w:t>
      </w:r>
      <w:r w:rsidRPr="00ED6D8F">
        <w:rPr>
          <w:rFonts w:ascii="Arial" w:hAnsi="Arial" w:cs="Arial"/>
          <w:sz w:val="24"/>
          <w:szCs w:val="24"/>
        </w:rPr>
        <w:t xml:space="preserve"> 4 ст</w:t>
      </w:r>
      <w:r w:rsidR="002F4A62">
        <w:rPr>
          <w:rFonts w:ascii="Arial" w:hAnsi="Arial" w:cs="Arial"/>
          <w:sz w:val="24"/>
          <w:szCs w:val="24"/>
        </w:rPr>
        <w:t>атьи</w:t>
      </w:r>
      <w:r w:rsidRPr="00ED6D8F">
        <w:rPr>
          <w:rFonts w:ascii="Arial" w:hAnsi="Arial" w:cs="Arial"/>
          <w:sz w:val="24"/>
          <w:szCs w:val="24"/>
        </w:rPr>
        <w:t xml:space="preserve"> 55</w:t>
      </w:r>
      <w:r>
        <w:rPr>
          <w:rFonts w:ascii="Arial" w:hAnsi="Arial" w:cs="Arial"/>
          <w:sz w:val="24"/>
          <w:szCs w:val="24"/>
        </w:rPr>
        <w:t xml:space="preserve"> </w:t>
      </w:r>
      <w:r w:rsidRPr="00ED6D8F">
        <w:rPr>
          <w:rFonts w:ascii="Arial" w:hAnsi="Arial" w:cs="Arial"/>
          <w:sz w:val="24"/>
          <w:szCs w:val="24"/>
        </w:rPr>
        <w:t>Устава Осинского муниципального района</w:t>
      </w:r>
      <w:r w:rsidR="00B04B47">
        <w:rPr>
          <w:rFonts w:ascii="Arial" w:hAnsi="Arial" w:cs="Arial"/>
          <w:sz w:val="24"/>
          <w:szCs w:val="24"/>
        </w:rPr>
        <w:t>,</w:t>
      </w:r>
    </w:p>
    <w:p w:rsidR="00B04B47" w:rsidRPr="00B3373F" w:rsidRDefault="00B04B47" w:rsidP="00B04B47">
      <w:pPr>
        <w:shd w:val="clear" w:color="auto" w:fill="FFFFFF"/>
        <w:spacing w:line="274" w:lineRule="exact"/>
        <w:ind w:firstLine="709"/>
        <w:jc w:val="center"/>
        <w:rPr>
          <w:rFonts w:ascii="Arial" w:hAnsi="Arial" w:cs="Arial"/>
          <w:sz w:val="24"/>
          <w:szCs w:val="24"/>
        </w:rPr>
      </w:pPr>
    </w:p>
    <w:p w:rsidR="00B04B47" w:rsidRPr="00220366" w:rsidRDefault="00B04B47" w:rsidP="00B04B47">
      <w:pPr>
        <w:shd w:val="clear" w:color="auto" w:fill="FFFFFF"/>
        <w:spacing w:line="274" w:lineRule="exact"/>
        <w:jc w:val="center"/>
        <w:rPr>
          <w:rFonts w:ascii="Arial" w:hAnsi="Arial" w:cs="Arial"/>
          <w:sz w:val="24"/>
          <w:szCs w:val="24"/>
        </w:rPr>
      </w:pPr>
      <w:r w:rsidRPr="00220366">
        <w:rPr>
          <w:rFonts w:ascii="Arial" w:hAnsi="Arial" w:cs="Arial"/>
          <w:sz w:val="24"/>
          <w:szCs w:val="24"/>
        </w:rPr>
        <w:t>ПОСТАНОВЛЯ</w:t>
      </w:r>
      <w:r w:rsidR="002F4A62">
        <w:rPr>
          <w:rFonts w:ascii="Arial" w:hAnsi="Arial" w:cs="Arial"/>
          <w:sz w:val="24"/>
          <w:szCs w:val="24"/>
        </w:rPr>
        <w:t>ЕТ</w:t>
      </w:r>
      <w:r w:rsidRPr="00220366">
        <w:rPr>
          <w:rFonts w:ascii="Arial" w:hAnsi="Arial" w:cs="Arial"/>
          <w:sz w:val="24"/>
          <w:szCs w:val="24"/>
        </w:rPr>
        <w:t>:</w:t>
      </w:r>
    </w:p>
    <w:p w:rsidR="00B04B47" w:rsidRPr="00B3373F" w:rsidRDefault="00B04B47" w:rsidP="00B04B47">
      <w:pPr>
        <w:shd w:val="clear" w:color="auto" w:fill="FFFFFF"/>
        <w:tabs>
          <w:tab w:val="left" w:pos="748"/>
        </w:tabs>
        <w:spacing w:line="274" w:lineRule="exact"/>
        <w:ind w:firstLine="125"/>
        <w:jc w:val="both"/>
        <w:rPr>
          <w:rFonts w:ascii="Arial" w:hAnsi="Arial" w:cs="Arial"/>
          <w:spacing w:val="-10"/>
          <w:sz w:val="24"/>
          <w:szCs w:val="24"/>
        </w:rPr>
      </w:pPr>
      <w:r>
        <w:rPr>
          <w:rFonts w:ascii="Arial" w:hAnsi="Arial" w:cs="Arial"/>
          <w:spacing w:val="-10"/>
          <w:sz w:val="24"/>
          <w:szCs w:val="24"/>
        </w:rPr>
        <w:t xml:space="preserve">    </w:t>
      </w:r>
    </w:p>
    <w:p w:rsidR="00C506E3" w:rsidRDefault="00B04B47" w:rsidP="004C3B8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1. Установить публичный сервитут </w:t>
      </w:r>
      <w:r>
        <w:rPr>
          <w:rFonts w:ascii="Arial" w:hAnsi="Arial" w:cs="Arial"/>
          <w:sz w:val="24"/>
          <w:szCs w:val="24"/>
        </w:rPr>
        <w:t xml:space="preserve">общей </w:t>
      </w:r>
      <w:r w:rsidRPr="001E45E0">
        <w:rPr>
          <w:rFonts w:ascii="Arial" w:hAnsi="Arial" w:cs="Arial"/>
          <w:sz w:val="24"/>
          <w:szCs w:val="24"/>
        </w:rPr>
        <w:t xml:space="preserve">площадью </w:t>
      </w:r>
      <w:r w:rsidR="002C0020">
        <w:rPr>
          <w:rFonts w:ascii="Arial" w:hAnsi="Arial" w:cs="Arial"/>
          <w:sz w:val="24"/>
          <w:szCs w:val="24"/>
        </w:rPr>
        <w:t>544</w:t>
      </w:r>
      <w:r>
        <w:rPr>
          <w:rFonts w:ascii="Arial" w:hAnsi="Arial" w:cs="Arial"/>
          <w:sz w:val="24"/>
          <w:szCs w:val="24"/>
        </w:rPr>
        <w:t xml:space="preserve"> кв.м. </w:t>
      </w:r>
      <w:r w:rsidR="00547EF6">
        <w:rPr>
          <w:rFonts w:ascii="Arial" w:hAnsi="Arial" w:cs="Arial"/>
          <w:sz w:val="24"/>
          <w:szCs w:val="24"/>
        </w:rPr>
        <w:t>в отношении</w:t>
      </w:r>
      <w:r w:rsidR="00175653">
        <w:rPr>
          <w:rFonts w:ascii="Arial" w:hAnsi="Arial" w:cs="Arial"/>
          <w:sz w:val="24"/>
          <w:szCs w:val="24"/>
        </w:rPr>
        <w:t xml:space="preserve"> </w:t>
      </w:r>
      <w:r w:rsidR="00B00D1E">
        <w:rPr>
          <w:rFonts w:ascii="Arial" w:hAnsi="Arial" w:cs="Arial"/>
          <w:sz w:val="24"/>
          <w:szCs w:val="24"/>
        </w:rPr>
        <w:t xml:space="preserve">части </w:t>
      </w:r>
      <w:r w:rsidR="00C506E3">
        <w:rPr>
          <w:rFonts w:ascii="Arial" w:hAnsi="Arial" w:cs="Arial"/>
          <w:sz w:val="24"/>
          <w:szCs w:val="24"/>
        </w:rPr>
        <w:t>земельного участка</w:t>
      </w:r>
      <w:r w:rsidR="00B00D1E">
        <w:rPr>
          <w:rFonts w:ascii="Arial" w:hAnsi="Arial" w:cs="Arial"/>
          <w:sz w:val="24"/>
          <w:szCs w:val="24"/>
        </w:rPr>
        <w:t xml:space="preserve"> с кадастровым номером 85:05:</w:t>
      </w:r>
      <w:r w:rsidR="004C3B85">
        <w:rPr>
          <w:rFonts w:ascii="Arial" w:hAnsi="Arial" w:cs="Arial"/>
          <w:sz w:val="24"/>
          <w:szCs w:val="24"/>
        </w:rPr>
        <w:t>000000</w:t>
      </w:r>
      <w:r w:rsidR="00B00D1E">
        <w:rPr>
          <w:rFonts w:ascii="Arial" w:hAnsi="Arial" w:cs="Arial"/>
          <w:sz w:val="24"/>
          <w:szCs w:val="24"/>
        </w:rPr>
        <w:t>:</w:t>
      </w:r>
      <w:r w:rsidR="004C3B85">
        <w:rPr>
          <w:rFonts w:ascii="Arial" w:hAnsi="Arial" w:cs="Arial"/>
          <w:sz w:val="24"/>
          <w:szCs w:val="24"/>
        </w:rPr>
        <w:t>1079</w:t>
      </w:r>
      <w:r w:rsidR="00C506E3">
        <w:rPr>
          <w:rFonts w:ascii="Arial" w:hAnsi="Arial" w:cs="Arial"/>
          <w:sz w:val="24"/>
          <w:szCs w:val="24"/>
        </w:rPr>
        <w:t>,</w:t>
      </w:r>
      <w:r w:rsidR="004C3B85">
        <w:rPr>
          <w:rFonts w:ascii="Arial" w:hAnsi="Arial" w:cs="Arial"/>
          <w:sz w:val="24"/>
          <w:szCs w:val="24"/>
        </w:rPr>
        <w:t xml:space="preserve"> </w:t>
      </w:r>
      <w:r w:rsidR="00262CB0">
        <w:rPr>
          <w:rFonts w:ascii="Arial" w:hAnsi="Arial" w:cs="Arial"/>
          <w:sz w:val="24"/>
          <w:szCs w:val="24"/>
        </w:rPr>
        <w:t>расположенный по адресу</w:t>
      </w:r>
      <w:r w:rsidR="004C3B85">
        <w:rPr>
          <w:rFonts w:ascii="Arial" w:hAnsi="Arial" w:cs="Arial"/>
          <w:sz w:val="24"/>
          <w:szCs w:val="24"/>
        </w:rPr>
        <w:t xml:space="preserve">: </w:t>
      </w:r>
      <w:r w:rsidR="00262CB0" w:rsidRPr="00262CB0">
        <w:rPr>
          <w:rFonts w:ascii="Arial" w:hAnsi="Arial" w:cs="Arial"/>
          <w:sz w:val="24"/>
          <w:szCs w:val="24"/>
        </w:rPr>
        <w:t>Иркутская область, Осинский район, д. Лузгина</w:t>
      </w:r>
      <w:r w:rsidR="002A1592">
        <w:rPr>
          <w:rFonts w:ascii="Arial" w:hAnsi="Arial" w:cs="Arial"/>
          <w:sz w:val="24"/>
          <w:szCs w:val="24"/>
        </w:rPr>
        <w:t>,</w:t>
      </w:r>
      <w:r w:rsidR="00F06B4E">
        <w:rPr>
          <w:rFonts w:ascii="Arial" w:hAnsi="Arial" w:cs="Arial"/>
          <w:sz w:val="24"/>
          <w:szCs w:val="24"/>
        </w:rPr>
        <w:t xml:space="preserve"> </w:t>
      </w:r>
      <w:r w:rsidR="00B16335">
        <w:rPr>
          <w:rFonts w:ascii="Arial" w:hAnsi="Arial" w:cs="Arial"/>
          <w:sz w:val="24"/>
          <w:szCs w:val="24"/>
        </w:rPr>
        <w:t xml:space="preserve">для строительства объекта </w:t>
      </w:r>
      <w:proofErr w:type="spellStart"/>
      <w:r w:rsidR="00B16335">
        <w:rPr>
          <w:rFonts w:ascii="Arial" w:hAnsi="Arial" w:cs="Arial"/>
          <w:sz w:val="24"/>
          <w:szCs w:val="24"/>
        </w:rPr>
        <w:t>электросетевого</w:t>
      </w:r>
      <w:proofErr w:type="spellEnd"/>
      <w:r w:rsidR="00B16335">
        <w:rPr>
          <w:rFonts w:ascii="Arial" w:hAnsi="Arial" w:cs="Arial"/>
          <w:sz w:val="24"/>
          <w:szCs w:val="24"/>
        </w:rPr>
        <w:t xml:space="preserve"> хозяйства </w:t>
      </w:r>
      <w:r w:rsidR="00C506E3">
        <w:rPr>
          <w:rFonts w:ascii="Arial" w:hAnsi="Arial" w:cs="Arial"/>
          <w:sz w:val="24"/>
          <w:szCs w:val="24"/>
        </w:rPr>
        <w:t>«</w:t>
      </w:r>
      <w:r w:rsidR="00262CB0">
        <w:rPr>
          <w:rFonts w:ascii="Arial" w:hAnsi="Arial" w:cs="Arial"/>
          <w:sz w:val="24"/>
          <w:szCs w:val="24"/>
        </w:rPr>
        <w:t>ВЛ-</w:t>
      </w:r>
      <w:r w:rsidR="00192E01">
        <w:rPr>
          <w:rFonts w:ascii="Arial" w:hAnsi="Arial" w:cs="Arial"/>
          <w:sz w:val="24"/>
          <w:szCs w:val="24"/>
        </w:rPr>
        <w:t>0,4</w:t>
      </w:r>
      <w:r w:rsidR="00C32512">
        <w:rPr>
          <w:rFonts w:ascii="Arial" w:hAnsi="Arial" w:cs="Arial"/>
          <w:sz w:val="24"/>
          <w:szCs w:val="24"/>
        </w:rPr>
        <w:t xml:space="preserve"> кВ</w:t>
      </w:r>
      <w:r w:rsidR="00BC1D2D">
        <w:rPr>
          <w:rFonts w:ascii="Arial" w:hAnsi="Arial" w:cs="Arial"/>
          <w:sz w:val="24"/>
          <w:szCs w:val="24"/>
        </w:rPr>
        <w:t xml:space="preserve"> </w:t>
      </w:r>
      <w:r w:rsidR="00A748C7">
        <w:rPr>
          <w:rFonts w:ascii="Arial" w:hAnsi="Arial" w:cs="Arial"/>
          <w:sz w:val="24"/>
          <w:szCs w:val="24"/>
        </w:rPr>
        <w:t xml:space="preserve">от </w:t>
      </w:r>
      <w:r w:rsidR="003B39C0">
        <w:rPr>
          <w:rFonts w:ascii="Arial" w:hAnsi="Arial" w:cs="Arial"/>
          <w:sz w:val="24"/>
          <w:szCs w:val="24"/>
        </w:rPr>
        <w:t>ТП-6-966 д. Лузгина» (</w:t>
      </w:r>
      <w:proofErr w:type="gramStart"/>
      <w:r w:rsidR="003B39C0">
        <w:rPr>
          <w:rFonts w:ascii="Arial" w:hAnsi="Arial" w:cs="Arial"/>
          <w:sz w:val="24"/>
          <w:szCs w:val="24"/>
        </w:rPr>
        <w:t>ТР</w:t>
      </w:r>
      <w:proofErr w:type="gramEnd"/>
      <w:r w:rsidR="003B39C0">
        <w:rPr>
          <w:rFonts w:ascii="Arial" w:hAnsi="Arial" w:cs="Arial"/>
          <w:sz w:val="24"/>
          <w:szCs w:val="24"/>
        </w:rPr>
        <w:t xml:space="preserve"> 3355/25)</w:t>
      </w:r>
      <w:r w:rsidR="00BC1D2D">
        <w:rPr>
          <w:rFonts w:ascii="Arial" w:hAnsi="Arial" w:cs="Arial"/>
          <w:sz w:val="24"/>
          <w:szCs w:val="24"/>
        </w:rPr>
        <w:t xml:space="preserve">, </w:t>
      </w:r>
      <w:r w:rsidR="004B6D3E">
        <w:rPr>
          <w:rFonts w:ascii="Arial" w:hAnsi="Arial" w:cs="Arial"/>
          <w:sz w:val="24"/>
          <w:szCs w:val="24"/>
        </w:rPr>
        <w:t>необходимого для подключения (технологического присоединения) к сетям инженерно-технического обеспечения,</w:t>
      </w:r>
      <w:r w:rsidR="00C506E3" w:rsidRPr="001E45E0">
        <w:rPr>
          <w:rFonts w:ascii="Arial" w:hAnsi="Arial" w:cs="Arial"/>
          <w:sz w:val="24"/>
          <w:szCs w:val="24"/>
        </w:rPr>
        <w:t xml:space="preserve"> срок</w:t>
      </w:r>
      <w:r w:rsidR="004B6D3E">
        <w:rPr>
          <w:rFonts w:ascii="Arial" w:hAnsi="Arial" w:cs="Arial"/>
          <w:sz w:val="24"/>
          <w:szCs w:val="24"/>
        </w:rPr>
        <w:t>ом</w:t>
      </w:r>
      <w:r w:rsidR="00C506E3" w:rsidRPr="001E45E0">
        <w:rPr>
          <w:rFonts w:ascii="Arial" w:hAnsi="Arial" w:cs="Arial"/>
          <w:sz w:val="24"/>
          <w:szCs w:val="24"/>
        </w:rPr>
        <w:t xml:space="preserve"> </w:t>
      </w:r>
      <w:r w:rsidR="00083D4E">
        <w:rPr>
          <w:rFonts w:ascii="Arial" w:hAnsi="Arial" w:cs="Arial"/>
          <w:sz w:val="24"/>
          <w:szCs w:val="24"/>
        </w:rPr>
        <w:t xml:space="preserve">на </w:t>
      </w:r>
      <w:bookmarkStart w:id="0" w:name="_GoBack"/>
      <w:bookmarkEnd w:id="0"/>
      <w:r w:rsidR="003B39C0">
        <w:rPr>
          <w:rFonts w:ascii="Arial" w:hAnsi="Arial" w:cs="Arial"/>
          <w:sz w:val="24"/>
          <w:szCs w:val="24"/>
        </w:rPr>
        <w:t>10</w:t>
      </w:r>
      <w:r w:rsidR="00C506E3">
        <w:rPr>
          <w:rFonts w:ascii="Arial" w:hAnsi="Arial" w:cs="Arial"/>
          <w:sz w:val="24"/>
          <w:szCs w:val="24"/>
        </w:rPr>
        <w:t xml:space="preserve"> лет.</w:t>
      </w:r>
    </w:p>
    <w:p w:rsidR="00B04B47" w:rsidRPr="001E45E0" w:rsidRDefault="00B04B47" w:rsidP="00C506E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2. Утвердить границы публичного сервитута согласно схеме расположения границ публичного сервитута</w:t>
      </w:r>
      <w:r>
        <w:rPr>
          <w:rFonts w:ascii="Arial" w:hAnsi="Arial" w:cs="Arial"/>
          <w:sz w:val="24"/>
          <w:szCs w:val="24"/>
        </w:rPr>
        <w:t xml:space="preserve"> в приложении 1</w:t>
      </w:r>
      <w:r w:rsidRPr="001E45E0">
        <w:rPr>
          <w:rFonts w:ascii="Arial" w:hAnsi="Arial" w:cs="Arial"/>
          <w:sz w:val="24"/>
          <w:szCs w:val="24"/>
        </w:rPr>
        <w:t>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3. </w:t>
      </w:r>
      <w:r w:rsidR="005C658F">
        <w:rPr>
          <w:rFonts w:ascii="Arial" w:hAnsi="Arial" w:cs="Arial"/>
          <w:spacing w:val="-10"/>
          <w:sz w:val="24"/>
          <w:szCs w:val="24"/>
        </w:rPr>
        <w:t>А</w:t>
      </w:r>
      <w:r>
        <w:rPr>
          <w:rFonts w:ascii="Arial" w:hAnsi="Arial" w:cs="Arial"/>
          <w:spacing w:val="-10"/>
          <w:sz w:val="24"/>
          <w:szCs w:val="24"/>
        </w:rPr>
        <w:t>кционерное общество «Иркутская электросетевая компания»</w:t>
      </w:r>
      <w:r w:rsidRPr="001E45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имеет следующие п</w:t>
      </w:r>
      <w:r w:rsidRPr="001E45E0">
        <w:rPr>
          <w:rFonts w:ascii="Arial" w:hAnsi="Arial" w:cs="Arial"/>
          <w:sz w:val="24"/>
          <w:szCs w:val="24"/>
        </w:rPr>
        <w:t>рава и обязанности обладателя публичного сервитута:</w:t>
      </w:r>
    </w:p>
    <w:p w:rsidR="00B04B47" w:rsidRPr="000339C4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339C4">
        <w:rPr>
          <w:rFonts w:ascii="Arial" w:hAnsi="Arial" w:cs="Arial"/>
          <w:sz w:val="24"/>
          <w:szCs w:val="24"/>
        </w:rPr>
        <w:t>3.1.Обладатель публичного сервитута обязан:</w:t>
      </w:r>
    </w:p>
    <w:p w:rsidR="00B04B47" w:rsidRPr="000339C4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339C4">
        <w:rPr>
          <w:rFonts w:ascii="Arial" w:hAnsi="Arial" w:cs="Arial"/>
          <w:sz w:val="24"/>
          <w:szCs w:val="24"/>
        </w:rPr>
        <w:t xml:space="preserve">- </w:t>
      </w:r>
      <w:r w:rsidRPr="000339C4">
        <w:rPr>
          <w:rFonts w:ascii="Arial" w:eastAsiaTheme="minorHAnsi" w:hAnsi="Arial" w:cs="Arial"/>
          <w:sz w:val="24"/>
          <w:szCs w:val="24"/>
          <w:lang w:eastAsia="en-US"/>
        </w:rPr>
        <w:t xml:space="preserve">Обладатель публичного сервитута обязан снести объекты, размещенные им на основании публичного сервитута, и осуществить при необходимости </w:t>
      </w:r>
      <w:hyperlink r:id="rId8" w:history="1">
        <w:r w:rsidRPr="000339C4">
          <w:rPr>
            <w:rFonts w:ascii="Arial" w:eastAsiaTheme="minorHAnsi" w:hAnsi="Arial" w:cs="Arial"/>
            <w:sz w:val="24"/>
            <w:szCs w:val="24"/>
            <w:lang w:eastAsia="en-US"/>
          </w:rPr>
          <w:t>рекультивацию</w:t>
        </w:r>
      </w:hyperlink>
      <w:r w:rsidRPr="000339C4">
        <w:rPr>
          <w:rFonts w:ascii="Arial" w:eastAsiaTheme="minorHAnsi" w:hAnsi="Arial" w:cs="Arial"/>
          <w:sz w:val="24"/>
          <w:szCs w:val="24"/>
          <w:lang w:eastAsia="en-US"/>
        </w:rPr>
        <w:t xml:space="preserve"> земельного участка в срок не позднее чем шесть месяцев с момента прекращения публичного сервитута</w:t>
      </w:r>
      <w:r w:rsidRPr="000339C4">
        <w:rPr>
          <w:rFonts w:ascii="Arial" w:hAnsi="Arial" w:cs="Arial"/>
          <w:sz w:val="24"/>
          <w:szCs w:val="24"/>
        </w:rPr>
        <w:t>;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- привести земельный участок в состояние, пригодное для его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3.2. Обладатель публичного сервитута вправе: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- </w:t>
      </w:r>
      <w:r w:rsidRPr="00A22553">
        <w:rPr>
          <w:rFonts w:ascii="Arial" w:eastAsiaTheme="minorHAnsi" w:hAnsi="Arial" w:cs="Arial"/>
          <w:sz w:val="24"/>
          <w:szCs w:val="24"/>
          <w:lang w:eastAsia="en-US"/>
        </w:rPr>
        <w:t>Обладатель публичного сервитута вправе требовать от правообладателя земельного участка или иных лиц соблюдения ограничений, установленных публичным сервитутом, и режима зоны с особыми условиями использования территории, устанавливаемой в связи с осуществлением деятельности, в целях обеспечения которой установлен публичный сервитут</w:t>
      </w:r>
      <w:r w:rsidRPr="001E45E0">
        <w:rPr>
          <w:rFonts w:ascii="Arial" w:hAnsi="Arial" w:cs="Arial"/>
          <w:sz w:val="24"/>
          <w:szCs w:val="24"/>
        </w:rPr>
        <w:t>;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- до окончания публичного сервитута обратиться с ходатайством об установлении публичного сервитута на новый срок.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4. </w:t>
      </w:r>
      <w:r w:rsidR="004F0B4C" w:rsidRPr="004F0B4C">
        <w:rPr>
          <w:rFonts w:ascii="Arial" w:hAnsi="Arial" w:cs="Arial"/>
          <w:sz w:val="24"/>
          <w:szCs w:val="24"/>
        </w:rPr>
        <w:t xml:space="preserve">Руководителю аппарата, начальнику отдела по обеспечению деятельности мэра Осинского муниципального района </w:t>
      </w:r>
      <w:r w:rsidRPr="001E45E0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Т</w:t>
      </w:r>
      <w:r w:rsidRPr="001E45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Pr="001E45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Борокшонова</w:t>
      </w:r>
      <w:proofErr w:type="spellEnd"/>
      <w:r w:rsidRPr="001E45E0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опубликовать </w:t>
      </w:r>
      <w:r>
        <w:rPr>
          <w:rFonts w:ascii="Arial" w:hAnsi="Arial" w:cs="Arial"/>
          <w:sz w:val="24"/>
          <w:szCs w:val="24"/>
        </w:rPr>
        <w:lastRenderedPageBreak/>
        <w:t xml:space="preserve">(обнародовать) в Осинской районной газете «Знамя труда» и разместить на официальном сайте администрации Осинского муниципального района </w:t>
      </w:r>
      <w:r w:rsidRPr="001E45E0">
        <w:rPr>
          <w:rFonts w:ascii="Arial" w:hAnsi="Arial" w:cs="Arial"/>
          <w:sz w:val="24"/>
          <w:szCs w:val="24"/>
        </w:rPr>
        <w:t>настояще</w:t>
      </w:r>
      <w:r>
        <w:rPr>
          <w:rFonts w:ascii="Arial" w:hAnsi="Arial" w:cs="Arial"/>
          <w:sz w:val="24"/>
          <w:szCs w:val="24"/>
        </w:rPr>
        <w:t>е</w:t>
      </w:r>
      <w:r w:rsidRPr="001E45E0">
        <w:rPr>
          <w:rFonts w:ascii="Arial" w:hAnsi="Arial" w:cs="Arial"/>
          <w:sz w:val="24"/>
          <w:szCs w:val="24"/>
        </w:rPr>
        <w:t xml:space="preserve"> постановлени</w:t>
      </w:r>
      <w:r>
        <w:rPr>
          <w:rFonts w:ascii="Arial" w:hAnsi="Arial" w:cs="Arial"/>
          <w:sz w:val="24"/>
          <w:szCs w:val="24"/>
        </w:rPr>
        <w:t>е</w:t>
      </w:r>
      <w:r w:rsidRPr="001E45E0">
        <w:rPr>
          <w:rFonts w:ascii="Arial" w:hAnsi="Arial" w:cs="Arial"/>
          <w:sz w:val="24"/>
          <w:szCs w:val="24"/>
        </w:rPr>
        <w:t>.</w:t>
      </w:r>
    </w:p>
    <w:p w:rsidR="00544576" w:rsidRPr="001E45E0" w:rsidRDefault="00B04B47" w:rsidP="0054457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1E45E0">
        <w:rPr>
          <w:rFonts w:ascii="Arial" w:hAnsi="Arial" w:cs="Arial"/>
          <w:sz w:val="24"/>
          <w:szCs w:val="24"/>
        </w:rPr>
        <w:t>. </w:t>
      </w:r>
      <w:proofErr w:type="gramStart"/>
      <w:r w:rsidRPr="001E45E0">
        <w:rPr>
          <w:rFonts w:ascii="Arial" w:hAnsi="Arial" w:cs="Arial"/>
          <w:sz w:val="24"/>
          <w:szCs w:val="24"/>
        </w:rPr>
        <w:t>Контроль за</w:t>
      </w:r>
      <w:proofErr w:type="gramEnd"/>
      <w:r w:rsidRPr="001E45E0">
        <w:rPr>
          <w:rFonts w:ascii="Arial" w:hAnsi="Arial" w:cs="Arial"/>
          <w:sz w:val="24"/>
          <w:szCs w:val="24"/>
        </w:rPr>
        <w:t xml:space="preserve"> исполнением настоящего постановления </w:t>
      </w:r>
      <w:r w:rsidR="00B83233">
        <w:rPr>
          <w:rFonts w:ascii="Arial" w:hAnsi="Arial" w:cs="Arial"/>
          <w:sz w:val="24"/>
          <w:szCs w:val="24"/>
        </w:rPr>
        <w:t>возложить на первого заместителя мэра Нашкееву М.А</w:t>
      </w:r>
      <w:r w:rsidR="00544576" w:rsidRPr="001E45E0">
        <w:rPr>
          <w:rFonts w:ascii="Arial" w:hAnsi="Arial" w:cs="Arial"/>
          <w:sz w:val="24"/>
          <w:szCs w:val="24"/>
        </w:rPr>
        <w:t>.</w:t>
      </w:r>
    </w:p>
    <w:p w:rsidR="00B04B47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04B47" w:rsidRDefault="00B04B47" w:rsidP="00B04B47">
      <w:pPr>
        <w:ind w:firstLine="708"/>
        <w:rPr>
          <w:rFonts w:ascii="Arial" w:hAnsi="Arial" w:cs="Arial"/>
          <w:sz w:val="24"/>
          <w:szCs w:val="24"/>
        </w:rPr>
      </w:pPr>
    </w:p>
    <w:p w:rsidR="00B04B47" w:rsidRDefault="00466F9E" w:rsidP="00B04B4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B04B47" w:rsidRPr="00B3373F">
        <w:rPr>
          <w:rFonts w:ascii="Arial" w:hAnsi="Arial" w:cs="Arial"/>
          <w:sz w:val="24"/>
          <w:szCs w:val="24"/>
        </w:rPr>
        <w:t>эр Осинск</w:t>
      </w:r>
      <w:r w:rsidR="00B04B47">
        <w:rPr>
          <w:rFonts w:ascii="Arial" w:hAnsi="Arial" w:cs="Arial"/>
          <w:sz w:val="24"/>
          <w:szCs w:val="24"/>
        </w:rPr>
        <w:t>ого муниципального района</w:t>
      </w:r>
      <w:r w:rsidR="00B04B47" w:rsidRPr="00B3373F">
        <w:rPr>
          <w:rFonts w:ascii="Arial" w:hAnsi="Arial" w:cs="Arial"/>
          <w:sz w:val="24"/>
          <w:szCs w:val="24"/>
        </w:rPr>
        <w:t xml:space="preserve">         </w:t>
      </w:r>
      <w:r w:rsidR="00D36E8C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 Б.М. Хошхоев</w:t>
      </w:r>
      <w:r w:rsidR="00B04B47" w:rsidRPr="00B3373F">
        <w:rPr>
          <w:rFonts w:ascii="Arial" w:hAnsi="Arial" w:cs="Arial"/>
          <w:sz w:val="24"/>
          <w:szCs w:val="24"/>
        </w:rPr>
        <w:t xml:space="preserve">  </w:t>
      </w:r>
    </w:p>
    <w:p w:rsidR="00B04B47" w:rsidRPr="00B3373F" w:rsidRDefault="00B04B47" w:rsidP="00B04B47">
      <w:pPr>
        <w:ind w:left="708"/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F2567C" w:rsidRDefault="00F2567C" w:rsidP="00B04B47">
      <w:pPr>
        <w:sectPr w:rsidR="00F2567C" w:rsidSect="007008DB">
          <w:pgSz w:w="11906" w:h="16838"/>
          <w:pgMar w:top="1134" w:right="851" w:bottom="1134" w:left="1560" w:header="708" w:footer="708" w:gutter="0"/>
          <w:cols w:space="708"/>
          <w:docGrid w:linePitch="360"/>
        </w:sectPr>
      </w:pPr>
    </w:p>
    <w:tbl>
      <w:tblPr>
        <w:tblStyle w:val="a3"/>
        <w:tblW w:w="100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17"/>
        <w:gridCol w:w="2977"/>
      </w:tblGrid>
      <w:tr w:rsidR="00F2567C" w:rsidRPr="002D1FDD" w:rsidTr="000E7FA1">
        <w:tc>
          <w:tcPr>
            <w:tcW w:w="7117" w:type="dxa"/>
          </w:tcPr>
          <w:p w:rsidR="00F2567C" w:rsidRDefault="00F2567C" w:rsidP="000E7FA1">
            <w:pPr>
              <w:rPr>
                <w:sz w:val="24"/>
                <w:szCs w:val="24"/>
              </w:rPr>
            </w:pPr>
            <w:r w:rsidRPr="002D1FDD">
              <w:rPr>
                <w:sz w:val="24"/>
                <w:szCs w:val="24"/>
              </w:rPr>
              <w:lastRenderedPageBreak/>
              <w:t>Подготовил:</w:t>
            </w:r>
          </w:p>
          <w:p w:rsidR="00F2567C" w:rsidRDefault="00F2567C" w:rsidP="00F2567C">
            <w:pPr>
              <w:rPr>
                <w:sz w:val="24"/>
                <w:szCs w:val="24"/>
              </w:rPr>
            </w:pPr>
          </w:p>
          <w:p w:rsidR="00F2567C" w:rsidRPr="00F2567C" w:rsidRDefault="00F2567C" w:rsidP="00F25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</w:tc>
        <w:tc>
          <w:tcPr>
            <w:tcW w:w="2977" w:type="dxa"/>
          </w:tcPr>
          <w:p w:rsidR="00F2567C" w:rsidRDefault="00F2567C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Малакшинова С.С.</w:t>
            </w: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5F2169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Сайдуков Ю.А.</w:t>
            </w:r>
          </w:p>
          <w:p w:rsidR="005100C1" w:rsidRDefault="005100C1" w:rsidP="000E7FA1">
            <w:pPr>
              <w:rPr>
                <w:sz w:val="24"/>
                <w:szCs w:val="24"/>
              </w:rPr>
            </w:pPr>
          </w:p>
          <w:p w:rsidR="005100C1" w:rsidRDefault="004B6D3E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Вахрушкина И.В.</w:t>
            </w: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B83233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Нашкеева М.А.</w:t>
            </w: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  <w:tr w:rsidR="00F2567C" w:rsidRPr="002D1FDD" w:rsidTr="000E7FA1">
        <w:tc>
          <w:tcPr>
            <w:tcW w:w="711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  <w:tr w:rsidR="00F2567C" w:rsidRPr="002D1FDD" w:rsidTr="000E7FA1">
        <w:tc>
          <w:tcPr>
            <w:tcW w:w="711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  <w:tr w:rsidR="00F2567C" w:rsidRPr="002D1FDD" w:rsidTr="00F2567C">
        <w:trPr>
          <w:trHeight w:val="80"/>
        </w:trPr>
        <w:tc>
          <w:tcPr>
            <w:tcW w:w="711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</w:tbl>
    <w:p w:rsidR="00B04B47" w:rsidRDefault="00B04B47" w:rsidP="00B04B47"/>
    <w:p w:rsidR="00B04B47" w:rsidRDefault="00B04B47" w:rsidP="00B04B47"/>
    <w:p w:rsidR="00203DE4" w:rsidRDefault="00203DE4" w:rsidP="007C078E">
      <w:pPr>
        <w:sectPr w:rsidR="00203DE4" w:rsidSect="007008DB">
          <w:pgSz w:w="11906" w:h="16838"/>
          <w:pgMar w:top="1134" w:right="851" w:bottom="1134" w:left="1560" w:header="708" w:footer="708" w:gutter="0"/>
          <w:cols w:space="708"/>
          <w:docGrid w:linePitch="360"/>
        </w:sectPr>
      </w:pPr>
    </w:p>
    <w:p w:rsidR="0038008E" w:rsidRPr="005E2865" w:rsidRDefault="0038008E" w:rsidP="0038008E">
      <w:pPr>
        <w:ind w:left="6237"/>
        <w:jc w:val="right"/>
        <w:rPr>
          <w:rFonts w:ascii="Courier New" w:hAnsi="Courier New" w:cs="Courier New"/>
          <w:sz w:val="22"/>
          <w:szCs w:val="22"/>
        </w:rPr>
      </w:pPr>
      <w:r w:rsidRPr="005E2865">
        <w:rPr>
          <w:rFonts w:ascii="Courier New" w:hAnsi="Courier New" w:cs="Courier New"/>
          <w:sz w:val="22"/>
          <w:szCs w:val="22"/>
        </w:rPr>
        <w:lastRenderedPageBreak/>
        <w:t xml:space="preserve">Приложение 1  </w:t>
      </w:r>
    </w:p>
    <w:p w:rsidR="0038008E" w:rsidRPr="0038008E" w:rsidRDefault="0038008E" w:rsidP="0038008E">
      <w:pPr>
        <w:ind w:left="6237"/>
        <w:jc w:val="right"/>
        <w:rPr>
          <w:sz w:val="22"/>
          <w:szCs w:val="22"/>
        </w:rPr>
      </w:pPr>
      <w:r w:rsidRPr="005E2865">
        <w:rPr>
          <w:rFonts w:ascii="Courier New" w:hAnsi="Courier New" w:cs="Courier New"/>
          <w:sz w:val="22"/>
          <w:szCs w:val="22"/>
        </w:rPr>
        <w:t xml:space="preserve">к постановлению                                                                             от </w:t>
      </w:r>
      <w:r w:rsidR="0034232F">
        <w:rPr>
          <w:rFonts w:ascii="Courier New" w:hAnsi="Courier New" w:cs="Courier New"/>
          <w:sz w:val="22"/>
          <w:szCs w:val="22"/>
        </w:rPr>
        <w:t>14</w:t>
      </w:r>
      <w:r w:rsidR="003C2A64">
        <w:rPr>
          <w:rFonts w:ascii="Courier New" w:hAnsi="Courier New" w:cs="Courier New"/>
          <w:sz w:val="22"/>
          <w:szCs w:val="22"/>
        </w:rPr>
        <w:t>.</w:t>
      </w:r>
      <w:r w:rsidR="0034232F">
        <w:rPr>
          <w:rFonts w:ascii="Courier New" w:hAnsi="Courier New" w:cs="Courier New"/>
          <w:sz w:val="22"/>
          <w:szCs w:val="22"/>
        </w:rPr>
        <w:t xml:space="preserve">05.2026 </w:t>
      </w:r>
      <w:r w:rsidR="003C2A64">
        <w:rPr>
          <w:rFonts w:ascii="Courier New" w:hAnsi="Courier New" w:cs="Courier New"/>
          <w:sz w:val="22"/>
          <w:szCs w:val="22"/>
        </w:rPr>
        <w:t>г</w:t>
      </w:r>
      <w:r w:rsidR="0034232F">
        <w:rPr>
          <w:rFonts w:ascii="Courier New" w:hAnsi="Courier New" w:cs="Courier New"/>
          <w:sz w:val="22"/>
          <w:szCs w:val="22"/>
        </w:rPr>
        <w:t xml:space="preserve">. </w:t>
      </w:r>
      <w:r w:rsidR="003C2A64">
        <w:rPr>
          <w:rFonts w:ascii="Courier New" w:hAnsi="Courier New" w:cs="Courier New"/>
          <w:sz w:val="22"/>
          <w:szCs w:val="22"/>
        </w:rPr>
        <w:t xml:space="preserve">№ </w:t>
      </w:r>
      <w:r w:rsidR="0034232F">
        <w:rPr>
          <w:rFonts w:ascii="Courier New" w:hAnsi="Courier New" w:cs="Courier New"/>
          <w:sz w:val="22"/>
          <w:szCs w:val="22"/>
        </w:rPr>
        <w:t>206</w:t>
      </w:r>
    </w:p>
    <w:p w:rsidR="0038008E" w:rsidRPr="00822E49" w:rsidRDefault="0038008E" w:rsidP="0038008E">
      <w:pPr>
        <w:ind w:left="1985"/>
      </w:pPr>
    </w:p>
    <w:p w:rsidR="00FD5B45" w:rsidRDefault="00FD5B45" w:rsidP="0038008E">
      <w:pPr>
        <w:pStyle w:val="a7"/>
        <w:tabs>
          <w:tab w:val="left" w:pos="765"/>
          <w:tab w:val="center" w:pos="4829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008E" w:rsidRPr="0071681C" w:rsidRDefault="0038008E" w:rsidP="0038008E">
      <w:pPr>
        <w:pStyle w:val="a7"/>
        <w:tabs>
          <w:tab w:val="left" w:pos="765"/>
          <w:tab w:val="center" w:pos="4829"/>
        </w:tabs>
        <w:jc w:val="center"/>
        <w:rPr>
          <w:rFonts w:ascii="Times New Roman" w:hAnsi="Times New Roman"/>
          <w:b/>
          <w:sz w:val="24"/>
          <w:szCs w:val="24"/>
        </w:rPr>
      </w:pPr>
      <w:r w:rsidRPr="0071681C">
        <w:rPr>
          <w:rFonts w:ascii="Times New Roman" w:hAnsi="Times New Roman"/>
          <w:b/>
          <w:sz w:val="24"/>
          <w:szCs w:val="24"/>
        </w:rPr>
        <w:t>СХЕМА РАСПОЛОЖЕНИЯ  ГРАНИЦ  ПУБЛИЧНОГО СЕРВИТУТА</w:t>
      </w:r>
    </w:p>
    <w:p w:rsidR="0038008E" w:rsidRDefault="0038008E" w:rsidP="0038008E">
      <w:pPr>
        <w:ind w:right="-406"/>
        <w:rPr>
          <w:sz w:val="8"/>
          <w:szCs w:val="8"/>
        </w:rPr>
      </w:pPr>
    </w:p>
    <w:p w:rsidR="0038008E" w:rsidRDefault="0038008E" w:rsidP="0038008E">
      <w:pPr>
        <w:ind w:right="-406"/>
        <w:rPr>
          <w:sz w:val="8"/>
          <w:szCs w:val="8"/>
        </w:rPr>
      </w:pPr>
    </w:p>
    <w:tbl>
      <w:tblPr>
        <w:tblW w:w="9640" w:type="dxa"/>
        <w:jc w:val="center"/>
        <w:tblLook w:val="04A0"/>
      </w:tblPr>
      <w:tblGrid>
        <w:gridCol w:w="2979"/>
        <w:gridCol w:w="3741"/>
        <w:gridCol w:w="2920"/>
      </w:tblGrid>
      <w:tr w:rsidR="00FD5B45" w:rsidRPr="00E60AAB" w:rsidTr="004C7C54">
        <w:trPr>
          <w:trHeight w:val="282"/>
          <w:jc w:val="center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B45" w:rsidRPr="00E60AAB" w:rsidRDefault="00FD5B45" w:rsidP="00FD5B45">
            <w:pPr>
              <w:rPr>
                <w:color w:val="000000"/>
              </w:rPr>
            </w:pPr>
          </w:p>
        </w:tc>
        <w:tc>
          <w:tcPr>
            <w:tcW w:w="6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B45" w:rsidRPr="00E60AAB" w:rsidRDefault="00FD5B45" w:rsidP="004C7C5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D5B45" w:rsidRPr="00E60AAB" w:rsidTr="004C7C54">
        <w:trPr>
          <w:trHeight w:val="80"/>
          <w:jc w:val="center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5B45" w:rsidRPr="008A1110" w:rsidRDefault="00FD5B45" w:rsidP="00FD5B45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FD5B45" w:rsidRPr="00E60AAB" w:rsidTr="004C7C54">
        <w:trPr>
          <w:trHeight w:val="80"/>
          <w:jc w:val="center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B45" w:rsidRPr="00E60AAB" w:rsidRDefault="00FD5B45" w:rsidP="004C7C5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D5B45" w:rsidRPr="00E60AAB" w:rsidTr="004C7C54">
        <w:trPr>
          <w:trHeight w:val="283"/>
          <w:jc w:val="center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B45" w:rsidRPr="009A7B96" w:rsidRDefault="00FD5B45" w:rsidP="004C7C54">
            <w:pPr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 xml:space="preserve">Общая площадь испрашиваемого публичного сервитута - </w:t>
            </w:r>
            <w:r>
              <w:rPr>
                <w:b/>
                <w:bCs/>
                <w:color w:val="000000"/>
              </w:rPr>
              <w:t>544</w:t>
            </w:r>
            <w:r w:rsidRPr="009A7B96">
              <w:rPr>
                <w:b/>
                <w:bCs/>
                <w:color w:val="000000"/>
              </w:rPr>
              <w:t xml:space="preserve"> кв.м.</w:t>
            </w:r>
          </w:p>
        </w:tc>
      </w:tr>
      <w:tr w:rsidR="00FD5B45" w:rsidRPr="00E60AAB" w:rsidTr="004C7C54">
        <w:trPr>
          <w:trHeight w:val="283"/>
          <w:jc w:val="center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5B45" w:rsidRDefault="00FD5B45" w:rsidP="004C7C54">
            <w:pPr>
              <w:rPr>
                <w:b/>
                <w:bCs/>
                <w:color w:val="000000"/>
              </w:rPr>
            </w:pPr>
            <w:r w:rsidRPr="000575A7">
              <w:rPr>
                <w:b/>
                <w:bCs/>
                <w:color w:val="000000"/>
              </w:rPr>
              <w:t>Публичный сервитут испрашивается в отношении части земельного участка с кадастровым номером 85:05:</w:t>
            </w:r>
            <w:r>
              <w:rPr>
                <w:b/>
                <w:bCs/>
                <w:color w:val="000000"/>
              </w:rPr>
              <w:t>000000:1079</w:t>
            </w:r>
            <w:r w:rsidRPr="000575A7">
              <w:rPr>
                <w:b/>
                <w:bCs/>
                <w:color w:val="000000"/>
              </w:rPr>
              <w:t xml:space="preserve"> - </w:t>
            </w:r>
            <w:r>
              <w:rPr>
                <w:b/>
                <w:bCs/>
                <w:color w:val="000000"/>
              </w:rPr>
              <w:t>544</w:t>
            </w:r>
            <w:r w:rsidRPr="000575A7">
              <w:rPr>
                <w:b/>
                <w:bCs/>
                <w:color w:val="000000"/>
              </w:rPr>
              <w:t xml:space="preserve"> кв.м.</w:t>
            </w:r>
          </w:p>
        </w:tc>
      </w:tr>
      <w:tr w:rsidR="00FD5B45" w:rsidRPr="00E60AAB" w:rsidTr="004C7C54">
        <w:trPr>
          <w:trHeight w:val="431"/>
          <w:jc w:val="center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45" w:rsidRPr="009A7B96" w:rsidRDefault="00FD5B45" w:rsidP="004C7C54">
            <w:pPr>
              <w:jc w:val="center"/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>Обозначение характерных точек границ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45" w:rsidRPr="009A7B96" w:rsidRDefault="00FD5B45" w:rsidP="004C7C54">
            <w:pPr>
              <w:jc w:val="center"/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>Координаты</w:t>
            </w:r>
          </w:p>
        </w:tc>
      </w:tr>
      <w:tr w:rsidR="00FD5B45" w:rsidRPr="00E60AAB" w:rsidTr="004C7C54">
        <w:trPr>
          <w:trHeight w:val="283"/>
          <w:jc w:val="center"/>
        </w:trPr>
        <w:tc>
          <w:tcPr>
            <w:tcW w:w="2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B45" w:rsidRPr="009A7B96" w:rsidRDefault="00FD5B45" w:rsidP="004C7C54">
            <w:pPr>
              <w:rPr>
                <w:b/>
                <w:bCs/>
                <w:color w:val="000000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45" w:rsidRPr="009A7B96" w:rsidRDefault="00FD5B45" w:rsidP="004C7C54">
            <w:pPr>
              <w:jc w:val="center"/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>X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45" w:rsidRPr="009A7B96" w:rsidRDefault="00FD5B45" w:rsidP="004C7C54">
            <w:pPr>
              <w:jc w:val="center"/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>Y</w:t>
            </w:r>
          </w:p>
        </w:tc>
      </w:tr>
      <w:tr w:rsidR="00FD5B45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Pr="009A7B96" w:rsidRDefault="00FD5B45" w:rsidP="004C7C54">
            <w:pPr>
              <w:jc w:val="center"/>
              <w:rPr>
                <w:color w:val="000000"/>
              </w:rPr>
            </w:pPr>
            <w:r w:rsidRPr="009A7B96">
              <w:rPr>
                <w:color w:val="000000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505656.18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3309002.49</w:t>
            </w:r>
          </w:p>
        </w:tc>
      </w:tr>
      <w:tr w:rsidR="00FD5B45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Pr="009A7B96" w:rsidRDefault="00FD5B45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505653.66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3309006.22</w:t>
            </w:r>
          </w:p>
        </w:tc>
      </w:tr>
      <w:tr w:rsidR="00FD5B45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Pr="009A7B96" w:rsidRDefault="00FD5B45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505554.35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3308939.40</w:t>
            </w:r>
          </w:p>
        </w:tc>
      </w:tr>
      <w:tr w:rsidR="00FD5B45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Pr="009A7B96" w:rsidRDefault="00FD5B45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505556.05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3308935.06</w:t>
            </w:r>
          </w:p>
        </w:tc>
      </w:tr>
      <w:tr w:rsidR="00FD5B45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Default="00FD5B45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505577.72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3308949.65</w:t>
            </w:r>
          </w:p>
        </w:tc>
      </w:tr>
      <w:tr w:rsidR="00FD5B45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Default="00FD5B45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505602.04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3308966.03</w:t>
            </w:r>
          </w:p>
        </w:tc>
      </w:tr>
      <w:tr w:rsidR="00FD5B45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Default="00FD5B45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505626.14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3308982.25</w:t>
            </w:r>
          </w:p>
        </w:tc>
      </w:tr>
      <w:tr w:rsidR="00FD5B45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Default="00FD5B45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505650.39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3308998.59</w:t>
            </w:r>
          </w:p>
        </w:tc>
      </w:tr>
      <w:tr w:rsidR="00FD5B45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Default="00FD5B45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505656.18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45" w:rsidRPr="001147A7" w:rsidRDefault="00FD5B45" w:rsidP="004C7C54">
            <w:pPr>
              <w:jc w:val="center"/>
              <w:rPr>
                <w:color w:val="000000"/>
              </w:rPr>
            </w:pPr>
            <w:r w:rsidRPr="001147A7">
              <w:rPr>
                <w:color w:val="000000"/>
              </w:rPr>
              <w:t>3309002.49</w:t>
            </w:r>
          </w:p>
        </w:tc>
      </w:tr>
      <w:tr w:rsidR="00FD5B45" w:rsidRPr="00084AE6" w:rsidTr="004C7C54">
        <w:trPr>
          <w:trHeight w:val="282"/>
          <w:jc w:val="center"/>
        </w:trPr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5B45" w:rsidRPr="009A7B96" w:rsidRDefault="00FD5B45" w:rsidP="004C7C54">
            <w:pPr>
              <w:jc w:val="center"/>
              <w:rPr>
                <w:color w:val="000000"/>
              </w:rPr>
            </w:pPr>
          </w:p>
        </w:tc>
        <w:tc>
          <w:tcPr>
            <w:tcW w:w="3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5B45" w:rsidRPr="00095104" w:rsidRDefault="00FD5B45" w:rsidP="004C7C54">
            <w:pPr>
              <w:jc w:val="center"/>
              <w:rPr>
                <w:color w:val="000000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5B45" w:rsidRPr="00095104" w:rsidRDefault="00FD5B45" w:rsidP="004C7C54">
            <w:pPr>
              <w:jc w:val="center"/>
              <w:rPr>
                <w:color w:val="000000"/>
              </w:rPr>
            </w:pPr>
          </w:p>
        </w:tc>
      </w:tr>
      <w:tr w:rsidR="00FD5B45" w:rsidRPr="00084AE6" w:rsidTr="004C7C54">
        <w:trPr>
          <w:trHeight w:val="567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Pr="009A7B96" w:rsidRDefault="00FD5B45" w:rsidP="004C7C54">
            <w:pPr>
              <w:jc w:val="center"/>
              <w:rPr>
                <w:color w:val="000000"/>
              </w:rPr>
            </w:pPr>
            <w:r w:rsidRPr="009A7B96">
              <w:rPr>
                <w:color w:val="000000"/>
              </w:rPr>
              <w:t>Площадь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Pr="009A7B96" w:rsidRDefault="00FD5B45" w:rsidP="004C7C54">
            <w:pPr>
              <w:jc w:val="center"/>
              <w:rPr>
                <w:color w:val="000000"/>
              </w:rPr>
            </w:pPr>
            <w:r w:rsidRPr="009A7B96">
              <w:rPr>
                <w:color w:val="000000"/>
              </w:rPr>
              <w:t>Цель установления публичного сервитута</w:t>
            </w:r>
          </w:p>
        </w:tc>
      </w:tr>
      <w:tr w:rsidR="00FD5B45" w:rsidRPr="00084AE6" w:rsidTr="004C7C54">
        <w:trPr>
          <w:trHeight w:val="679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Pr="009A7B96" w:rsidRDefault="00FD5B45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544 </w:t>
            </w:r>
            <w:r w:rsidRPr="009A7B96">
              <w:rPr>
                <w:color w:val="000000"/>
              </w:rPr>
              <w:t>кв.м.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B45" w:rsidRPr="009A7B96" w:rsidRDefault="00FD5B45" w:rsidP="004C7C54">
            <w:pPr>
              <w:jc w:val="center"/>
              <w:rPr>
                <w:color w:val="000000"/>
                <w:shd w:val="clear" w:color="auto" w:fill="FFFFFF"/>
              </w:rPr>
            </w:pPr>
            <w:r w:rsidRPr="009A7B96">
              <w:rPr>
                <w:color w:val="000000"/>
              </w:rPr>
              <w:t xml:space="preserve">Строительство </w:t>
            </w:r>
            <w:r w:rsidRPr="009A7B96">
              <w:t xml:space="preserve">объекта </w:t>
            </w:r>
            <w:proofErr w:type="spellStart"/>
            <w:r w:rsidRPr="009A7B96">
              <w:t>электросетевого</w:t>
            </w:r>
            <w:proofErr w:type="spellEnd"/>
            <w:r w:rsidRPr="009A7B96">
              <w:t xml:space="preserve"> хозяйства</w:t>
            </w:r>
            <w:r>
              <w:t xml:space="preserve"> </w:t>
            </w:r>
            <w:r w:rsidRPr="001147A7">
              <w:t>"ВЛ-0,4 кВ от ТП-6-966 д. Лузгина" (</w:t>
            </w:r>
            <w:proofErr w:type="gramStart"/>
            <w:r w:rsidRPr="001147A7">
              <w:t>ТР</w:t>
            </w:r>
            <w:proofErr w:type="gramEnd"/>
            <w:r w:rsidRPr="001147A7">
              <w:t xml:space="preserve"> 3355/25)</w:t>
            </w:r>
            <w:r w:rsidRPr="00D448F1">
              <w:t xml:space="preserve">, </w:t>
            </w:r>
            <w:r w:rsidRPr="009A7B96">
              <w:t>необходимого для подключения (технологического присоединения) к сетям инженерно-технического обеспечения</w:t>
            </w:r>
          </w:p>
        </w:tc>
      </w:tr>
    </w:tbl>
    <w:p w:rsidR="0038008E" w:rsidRPr="00345B00" w:rsidRDefault="0038008E" w:rsidP="0038008E">
      <w:pPr>
        <w:pStyle w:val="3"/>
        <w:spacing w:before="45" w:after="45"/>
        <w:rPr>
          <w:b w:val="0"/>
          <w:sz w:val="24"/>
          <w:szCs w:val="24"/>
        </w:rPr>
      </w:pPr>
    </w:p>
    <w:p w:rsidR="0051136F" w:rsidRDefault="00FD5B45" w:rsidP="007C078E">
      <w:r w:rsidRPr="00FD5B45">
        <w:drawing>
          <wp:inline distT="0" distB="0" distL="0" distR="0">
            <wp:extent cx="6477836" cy="916305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153" cy="91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136F" w:rsidSect="0051136F">
      <w:footerReference w:type="even" r:id="rId10"/>
      <w:footerReference w:type="default" r:id="rId11"/>
      <w:pgSz w:w="11906" w:h="16838" w:code="9"/>
      <w:pgMar w:top="851" w:right="1021" w:bottom="284" w:left="1021" w:header="709" w:footer="119" w:gutter="0"/>
      <w:pgNumType w:start="6"/>
      <w:cols w:space="39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589" w:rsidRDefault="00E42589" w:rsidP="00D47D9E">
      <w:r>
        <w:separator/>
      </w:r>
    </w:p>
  </w:endnote>
  <w:endnote w:type="continuationSeparator" w:id="0">
    <w:p w:rsidR="00E42589" w:rsidRDefault="00E42589" w:rsidP="00D47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589" w:rsidRDefault="00C90653" w:rsidP="00203DE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4258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42589">
      <w:rPr>
        <w:rStyle w:val="aa"/>
        <w:noProof/>
      </w:rPr>
      <w:t>7</w:t>
    </w:r>
    <w:r>
      <w:rPr>
        <w:rStyle w:val="aa"/>
      </w:rPr>
      <w:fldChar w:fldCharType="end"/>
    </w:r>
  </w:p>
  <w:p w:rsidR="00E42589" w:rsidRDefault="00E42589" w:rsidP="00203DE4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589" w:rsidRDefault="00E42589" w:rsidP="00203DE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589" w:rsidRDefault="00E42589" w:rsidP="00D47D9E">
      <w:r>
        <w:separator/>
      </w:r>
    </w:p>
  </w:footnote>
  <w:footnote w:type="continuationSeparator" w:id="0">
    <w:p w:rsidR="00E42589" w:rsidRDefault="00E42589" w:rsidP="00D47D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37885"/>
    <w:multiLevelType w:val="hybridMultilevel"/>
    <w:tmpl w:val="1F52E60E"/>
    <w:lvl w:ilvl="0" w:tplc="CC7E9832">
      <w:start w:val="1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B47"/>
    <w:rsid w:val="00005393"/>
    <w:rsid w:val="00007763"/>
    <w:rsid w:val="00017093"/>
    <w:rsid w:val="00070C1B"/>
    <w:rsid w:val="00076C2C"/>
    <w:rsid w:val="00083D4E"/>
    <w:rsid w:val="00083F0A"/>
    <w:rsid w:val="000E7711"/>
    <w:rsid w:val="000E7FA1"/>
    <w:rsid w:val="000F2F80"/>
    <w:rsid w:val="001027F7"/>
    <w:rsid w:val="00105C13"/>
    <w:rsid w:val="001701A8"/>
    <w:rsid w:val="00175653"/>
    <w:rsid w:val="0018662F"/>
    <w:rsid w:val="00192E01"/>
    <w:rsid w:val="001954BC"/>
    <w:rsid w:val="001B40D7"/>
    <w:rsid w:val="001F7F4D"/>
    <w:rsid w:val="00203DE4"/>
    <w:rsid w:val="00262CB0"/>
    <w:rsid w:val="00296BA4"/>
    <w:rsid w:val="002A1592"/>
    <w:rsid w:val="002B0597"/>
    <w:rsid w:val="002C0020"/>
    <w:rsid w:val="002E30EC"/>
    <w:rsid w:val="002F1096"/>
    <w:rsid w:val="002F4A62"/>
    <w:rsid w:val="002F7151"/>
    <w:rsid w:val="003329F6"/>
    <w:rsid w:val="00341E56"/>
    <w:rsid w:val="0034232F"/>
    <w:rsid w:val="0038008E"/>
    <w:rsid w:val="00393917"/>
    <w:rsid w:val="003B2499"/>
    <w:rsid w:val="003B39C0"/>
    <w:rsid w:val="003C2A64"/>
    <w:rsid w:val="003C74D6"/>
    <w:rsid w:val="00405F32"/>
    <w:rsid w:val="00410BB5"/>
    <w:rsid w:val="004348D7"/>
    <w:rsid w:val="00466F9E"/>
    <w:rsid w:val="00487E6D"/>
    <w:rsid w:val="004A438C"/>
    <w:rsid w:val="004B6D3E"/>
    <w:rsid w:val="004C3B85"/>
    <w:rsid w:val="004C5990"/>
    <w:rsid w:val="004C7902"/>
    <w:rsid w:val="004D1949"/>
    <w:rsid w:val="004E1E3C"/>
    <w:rsid w:val="004E5E17"/>
    <w:rsid w:val="004E693E"/>
    <w:rsid w:val="004F0B4C"/>
    <w:rsid w:val="004F0E1C"/>
    <w:rsid w:val="00507BA8"/>
    <w:rsid w:val="005100C1"/>
    <w:rsid w:val="0051136F"/>
    <w:rsid w:val="0053301A"/>
    <w:rsid w:val="005365C3"/>
    <w:rsid w:val="00544576"/>
    <w:rsid w:val="00547EF6"/>
    <w:rsid w:val="00580AC9"/>
    <w:rsid w:val="00587E0A"/>
    <w:rsid w:val="0059676F"/>
    <w:rsid w:val="005967B7"/>
    <w:rsid w:val="00597B70"/>
    <w:rsid w:val="005C52DC"/>
    <w:rsid w:val="005C658F"/>
    <w:rsid w:val="005E1373"/>
    <w:rsid w:val="005E2865"/>
    <w:rsid w:val="005E78F3"/>
    <w:rsid w:val="005F2169"/>
    <w:rsid w:val="005F33B4"/>
    <w:rsid w:val="00601646"/>
    <w:rsid w:val="006063C2"/>
    <w:rsid w:val="006113F1"/>
    <w:rsid w:val="006579C5"/>
    <w:rsid w:val="00663CFD"/>
    <w:rsid w:val="00691D23"/>
    <w:rsid w:val="006B1DD9"/>
    <w:rsid w:val="006B551D"/>
    <w:rsid w:val="006E22E9"/>
    <w:rsid w:val="006E435F"/>
    <w:rsid w:val="007008DB"/>
    <w:rsid w:val="00706722"/>
    <w:rsid w:val="00713399"/>
    <w:rsid w:val="007274DE"/>
    <w:rsid w:val="00742596"/>
    <w:rsid w:val="0075270A"/>
    <w:rsid w:val="007C078E"/>
    <w:rsid w:val="00800510"/>
    <w:rsid w:val="00823677"/>
    <w:rsid w:val="00825DAD"/>
    <w:rsid w:val="00847F05"/>
    <w:rsid w:val="00852181"/>
    <w:rsid w:val="00852779"/>
    <w:rsid w:val="00866CC5"/>
    <w:rsid w:val="00897C7C"/>
    <w:rsid w:val="008A54B9"/>
    <w:rsid w:val="008D3166"/>
    <w:rsid w:val="008D7960"/>
    <w:rsid w:val="008E330D"/>
    <w:rsid w:val="0090263B"/>
    <w:rsid w:val="00931FC1"/>
    <w:rsid w:val="009326FD"/>
    <w:rsid w:val="00977504"/>
    <w:rsid w:val="009B1DA3"/>
    <w:rsid w:val="009B3C85"/>
    <w:rsid w:val="009D1C76"/>
    <w:rsid w:val="009F0277"/>
    <w:rsid w:val="009F5472"/>
    <w:rsid w:val="009F6F66"/>
    <w:rsid w:val="00A0117F"/>
    <w:rsid w:val="00A0238F"/>
    <w:rsid w:val="00A220AC"/>
    <w:rsid w:val="00A411A5"/>
    <w:rsid w:val="00A419B1"/>
    <w:rsid w:val="00A42D72"/>
    <w:rsid w:val="00A748C7"/>
    <w:rsid w:val="00A86BC2"/>
    <w:rsid w:val="00AA1799"/>
    <w:rsid w:val="00AA7CA6"/>
    <w:rsid w:val="00AD08AD"/>
    <w:rsid w:val="00B00D1E"/>
    <w:rsid w:val="00B04B47"/>
    <w:rsid w:val="00B076B3"/>
    <w:rsid w:val="00B16335"/>
    <w:rsid w:val="00B603C0"/>
    <w:rsid w:val="00B83233"/>
    <w:rsid w:val="00B85128"/>
    <w:rsid w:val="00B92381"/>
    <w:rsid w:val="00BA13D2"/>
    <w:rsid w:val="00BC1D2D"/>
    <w:rsid w:val="00BE7E0D"/>
    <w:rsid w:val="00C32512"/>
    <w:rsid w:val="00C32E89"/>
    <w:rsid w:val="00C41985"/>
    <w:rsid w:val="00C506E3"/>
    <w:rsid w:val="00C733F2"/>
    <w:rsid w:val="00C90653"/>
    <w:rsid w:val="00CA2837"/>
    <w:rsid w:val="00CB3BDA"/>
    <w:rsid w:val="00CC1FC9"/>
    <w:rsid w:val="00D01E6B"/>
    <w:rsid w:val="00D12339"/>
    <w:rsid w:val="00D3065B"/>
    <w:rsid w:val="00D36E8C"/>
    <w:rsid w:val="00D45C9A"/>
    <w:rsid w:val="00D47D9E"/>
    <w:rsid w:val="00D527E8"/>
    <w:rsid w:val="00D841B9"/>
    <w:rsid w:val="00D947B6"/>
    <w:rsid w:val="00DC4BE4"/>
    <w:rsid w:val="00DF41DF"/>
    <w:rsid w:val="00E42589"/>
    <w:rsid w:val="00EC3060"/>
    <w:rsid w:val="00EE4E6B"/>
    <w:rsid w:val="00F02C13"/>
    <w:rsid w:val="00F06B4E"/>
    <w:rsid w:val="00F2567C"/>
    <w:rsid w:val="00F42446"/>
    <w:rsid w:val="00F642F1"/>
    <w:rsid w:val="00F86B58"/>
    <w:rsid w:val="00FD038B"/>
    <w:rsid w:val="00FD5B45"/>
    <w:rsid w:val="00FE231A"/>
    <w:rsid w:val="00FE3F38"/>
    <w:rsid w:val="00FF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B04B47"/>
    <w:pPr>
      <w:keepNext/>
      <w:widowControl/>
      <w:autoSpaceDE/>
      <w:autoSpaceDN/>
      <w:adjustRightInd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B04B4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B04B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B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B4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841B9"/>
    <w:pPr>
      <w:ind w:left="720"/>
      <w:contextualSpacing/>
    </w:pPr>
  </w:style>
  <w:style w:type="paragraph" w:styleId="a7">
    <w:name w:val="No Spacing"/>
    <w:uiPriority w:val="1"/>
    <w:qFormat/>
    <w:rsid w:val="00296B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3DE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footer"/>
    <w:basedOn w:val="a"/>
    <w:link w:val="a9"/>
    <w:rsid w:val="00203DE4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203D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203DE4"/>
  </w:style>
  <w:style w:type="paragraph" w:customStyle="1" w:styleId="TableParagraph">
    <w:name w:val="Table Paragraph"/>
    <w:basedOn w:val="a"/>
    <w:uiPriority w:val="1"/>
    <w:qFormat/>
    <w:rsid w:val="0051136F"/>
    <w:pPr>
      <w:adjustRightInd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885800.1000" TargetMode="Externa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5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Панчуков</dc:creator>
  <cp:lastModifiedBy>Панчуков</cp:lastModifiedBy>
  <cp:revision>68</cp:revision>
  <cp:lastPrinted>2026-03-18T08:42:00Z</cp:lastPrinted>
  <dcterms:created xsi:type="dcterms:W3CDTF">2021-09-14T06:45:00Z</dcterms:created>
  <dcterms:modified xsi:type="dcterms:W3CDTF">2026-05-18T03:27:00Z</dcterms:modified>
</cp:coreProperties>
</file>